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C8E82" w14:textId="77777777" w:rsidR="003015E6" w:rsidRPr="00D87F80" w:rsidRDefault="003015E6" w:rsidP="003015E6">
      <w:pPr>
        <w:spacing w:after="0"/>
        <w:jc w:val="left"/>
        <w:rPr>
          <w:rFonts w:asciiTheme="minorBidi" w:hAnsiTheme="minorBidi"/>
          <w:lang w:val="ca-ES"/>
        </w:rPr>
      </w:pPr>
      <w:bookmarkStart w:id="0" w:name="_Toc170215666"/>
    </w:p>
    <w:p w14:paraId="4B03C42D" w14:textId="77777777" w:rsidR="003015E6" w:rsidRPr="00D87F80" w:rsidRDefault="003015E6" w:rsidP="003015E6">
      <w:pPr>
        <w:spacing w:after="0"/>
        <w:jc w:val="left"/>
        <w:rPr>
          <w:rFonts w:asciiTheme="minorBidi" w:hAnsiTheme="minorBidi"/>
          <w:lang w:val="ca-ES"/>
        </w:rPr>
      </w:pPr>
    </w:p>
    <w:p w14:paraId="6A89DFF7" w14:textId="77777777" w:rsidR="003015E6" w:rsidRPr="00D87F80" w:rsidRDefault="003015E6" w:rsidP="003015E6">
      <w:pPr>
        <w:spacing w:after="0"/>
        <w:jc w:val="left"/>
        <w:rPr>
          <w:rFonts w:asciiTheme="minorBidi" w:hAnsiTheme="minorBidi"/>
          <w:lang w:val="ca-ES"/>
        </w:rPr>
      </w:pPr>
    </w:p>
    <w:p w14:paraId="4661FCF8" w14:textId="77777777" w:rsidR="003015E6" w:rsidRPr="00D87F80" w:rsidRDefault="003015E6" w:rsidP="003015E6">
      <w:pPr>
        <w:spacing w:after="0"/>
        <w:jc w:val="left"/>
        <w:rPr>
          <w:rFonts w:asciiTheme="minorBidi" w:hAnsiTheme="minorBidi"/>
          <w:lang w:val="ca-ES"/>
        </w:rPr>
      </w:pPr>
    </w:p>
    <w:p w14:paraId="383281B2" w14:textId="77777777" w:rsidR="003015E6" w:rsidRPr="00D87F80" w:rsidRDefault="003015E6" w:rsidP="003015E6">
      <w:pPr>
        <w:spacing w:after="0"/>
        <w:jc w:val="left"/>
        <w:rPr>
          <w:rFonts w:asciiTheme="minorBidi" w:hAnsiTheme="minorBidi"/>
          <w:lang w:val="ca-ES"/>
        </w:rPr>
      </w:pPr>
    </w:p>
    <w:p w14:paraId="04A66E12" w14:textId="77777777" w:rsidR="003015E6" w:rsidRPr="00D87F80" w:rsidRDefault="003015E6" w:rsidP="003015E6">
      <w:pPr>
        <w:spacing w:after="0"/>
        <w:jc w:val="left"/>
        <w:rPr>
          <w:rFonts w:asciiTheme="minorBidi" w:hAnsiTheme="minorBidi"/>
          <w:lang w:val="ca-ES"/>
        </w:rPr>
      </w:pPr>
    </w:p>
    <w:p w14:paraId="7FD96B4C" w14:textId="77777777" w:rsidR="003015E6" w:rsidRPr="00D87F80" w:rsidRDefault="003015E6" w:rsidP="003015E6">
      <w:pPr>
        <w:spacing w:after="0"/>
        <w:jc w:val="left"/>
        <w:rPr>
          <w:rFonts w:asciiTheme="minorBidi" w:hAnsiTheme="minorBidi"/>
          <w:lang w:val="ca-ES"/>
        </w:rPr>
      </w:pPr>
    </w:p>
    <w:p w14:paraId="52F63CBE" w14:textId="77777777" w:rsidR="003015E6" w:rsidRPr="00D87F80" w:rsidRDefault="003015E6" w:rsidP="003015E6">
      <w:pPr>
        <w:spacing w:after="0"/>
        <w:jc w:val="left"/>
        <w:rPr>
          <w:rFonts w:asciiTheme="minorBidi" w:hAnsiTheme="minorBidi"/>
          <w:lang w:val="ca-ES"/>
        </w:rPr>
      </w:pPr>
      <w:r w:rsidRPr="00D87F80">
        <w:rPr>
          <w:rFonts w:cs="Yaldevi"/>
          <w:b/>
          <w:bCs/>
          <w:noProof/>
          <w:sz w:val="72"/>
          <w:szCs w:val="72"/>
          <w:lang w:val="ca-ES"/>
        </w:rPr>
        <w:drawing>
          <wp:anchor distT="0" distB="0" distL="114300" distR="114300" simplePos="0" relativeHeight="251661824" behindDoc="1" locked="0" layoutInCell="1" allowOverlap="1" wp14:anchorId="3CF40514" wp14:editId="7873B68A">
            <wp:simplePos x="0" y="0"/>
            <wp:positionH relativeFrom="margin">
              <wp:posOffset>-2671193</wp:posOffset>
            </wp:positionH>
            <wp:positionV relativeFrom="margin">
              <wp:posOffset>2623964</wp:posOffset>
            </wp:positionV>
            <wp:extent cx="7183516" cy="9207889"/>
            <wp:effectExtent l="0" t="0" r="0" b="0"/>
            <wp:wrapNone/>
            <wp:docPr id="2113628490" name="Imatge 3" descr="Imatge que conté Gràfics, diss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28490" name="Imatge 3" descr="Imatge que conté Gràfics, disseny"/>
                    <pic:cNvPicPr/>
                  </pic:nvPicPr>
                  <pic:blipFill>
                    <a:blip r:embed="rId8">
                      <a:alphaModFix amt="20000"/>
                      <a:extLst>
                        <a:ext uri="{28A0092B-C50C-407E-A947-70E740481C1C}">
                          <a14:useLocalDpi xmlns:a14="http://schemas.microsoft.com/office/drawing/2010/main" val="0"/>
                        </a:ext>
                      </a:extLst>
                    </a:blip>
                    <a:stretch>
                      <a:fillRect/>
                    </a:stretch>
                  </pic:blipFill>
                  <pic:spPr>
                    <a:xfrm>
                      <a:off x="0" y="0"/>
                      <a:ext cx="7183516" cy="9207889"/>
                    </a:xfrm>
                    <a:prstGeom prst="rect">
                      <a:avLst/>
                    </a:prstGeom>
                  </pic:spPr>
                </pic:pic>
              </a:graphicData>
            </a:graphic>
            <wp14:sizeRelH relativeFrom="margin">
              <wp14:pctWidth>0</wp14:pctWidth>
            </wp14:sizeRelH>
            <wp14:sizeRelV relativeFrom="margin">
              <wp14:pctHeight>0</wp14:pctHeight>
            </wp14:sizeRelV>
          </wp:anchor>
        </w:drawing>
      </w:r>
    </w:p>
    <w:tbl>
      <w:tblPr>
        <w:tblStyle w:val="Tablaconcuadrcula"/>
        <w:tblW w:w="0" w:type="auto"/>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41"/>
      </w:tblGrid>
      <w:tr w:rsidR="003015E6" w:rsidRPr="00D87F80" w14:paraId="7C067D04" w14:textId="77777777" w:rsidTr="27FD967F">
        <w:tc>
          <w:tcPr>
            <w:tcW w:w="7085" w:type="dxa"/>
          </w:tcPr>
          <w:p w14:paraId="4B8521DC" w14:textId="6BC3AD0B" w:rsidR="003015E6" w:rsidRPr="00D87F80" w:rsidRDefault="75557732" w:rsidP="00080BE6">
            <w:pPr>
              <w:jc w:val="left"/>
              <w:rPr>
                <w:rFonts w:ascii="Yaldevi" w:hAnsi="Yaldevi" w:cs="Yaldevi"/>
                <w:b/>
                <w:bCs/>
                <w:color w:val="3A5863"/>
                <w:sz w:val="72"/>
                <w:szCs w:val="72"/>
                <w:lang w:val="ca-ES"/>
              </w:rPr>
            </w:pPr>
            <w:r w:rsidRPr="27FD967F">
              <w:rPr>
                <w:rFonts w:ascii="Yaldevi" w:hAnsi="Yaldevi" w:cs="Yaldevi"/>
                <w:b/>
                <w:bCs/>
                <w:color w:val="3A5863"/>
                <w:sz w:val="72"/>
                <w:szCs w:val="72"/>
                <w:lang w:val="ca-ES"/>
              </w:rPr>
              <w:t>Biologia i Geologia</w:t>
            </w:r>
            <w:r w:rsidR="4D8ECB95" w:rsidRPr="27FD967F">
              <w:rPr>
                <w:rFonts w:ascii="Yaldevi" w:hAnsi="Yaldevi" w:cs="Yaldevi"/>
                <w:b/>
                <w:bCs/>
                <w:color w:val="3A5863"/>
                <w:sz w:val="72"/>
                <w:szCs w:val="72"/>
                <w:lang w:val="ca-ES"/>
              </w:rPr>
              <w:t xml:space="preserve">, </w:t>
            </w:r>
            <w:r w:rsidR="3526CC5B" w:rsidRPr="27FD967F">
              <w:rPr>
                <w:rFonts w:ascii="Yaldevi" w:hAnsi="Yaldevi" w:cs="Yaldevi"/>
                <w:b/>
                <w:bCs/>
                <w:color w:val="3A5863"/>
                <w:sz w:val="72"/>
                <w:szCs w:val="72"/>
                <w:lang w:val="ca-ES"/>
              </w:rPr>
              <w:t>3</w:t>
            </w:r>
            <w:r w:rsidR="7DAB7D1C" w:rsidRPr="27FD967F">
              <w:rPr>
                <w:rFonts w:ascii="Yaldevi" w:hAnsi="Yaldevi" w:cs="Yaldevi"/>
                <w:b/>
                <w:bCs/>
                <w:color w:val="3A5863"/>
                <w:sz w:val="72"/>
                <w:szCs w:val="72"/>
                <w:lang w:val="ca-ES"/>
              </w:rPr>
              <w:t>r</w:t>
            </w:r>
            <w:r w:rsidR="4D8ECB95" w:rsidRPr="27FD967F">
              <w:rPr>
                <w:rFonts w:ascii="Yaldevi" w:hAnsi="Yaldevi" w:cs="Yaldevi"/>
                <w:b/>
                <w:bCs/>
                <w:color w:val="3A5863"/>
                <w:sz w:val="72"/>
                <w:szCs w:val="72"/>
                <w:lang w:val="ca-ES"/>
              </w:rPr>
              <w:t xml:space="preserve"> d</w:t>
            </w:r>
            <w:r w:rsidR="40A8F0BB" w:rsidRPr="27FD967F">
              <w:rPr>
                <w:rFonts w:ascii="Yaldevi" w:hAnsi="Yaldevi" w:cs="Yaldevi"/>
                <w:b/>
                <w:bCs/>
                <w:color w:val="3A5863"/>
                <w:sz w:val="72"/>
                <w:szCs w:val="72"/>
                <w:lang w:val="ca-ES"/>
              </w:rPr>
              <w:t>'ESO</w:t>
            </w:r>
          </w:p>
          <w:p w14:paraId="4D70D0C9" w14:textId="1C1B21EE" w:rsidR="003015E6" w:rsidRPr="00D87F80" w:rsidRDefault="00D02AC7" w:rsidP="00080BE6">
            <w:pPr>
              <w:jc w:val="left"/>
              <w:rPr>
                <w:rFonts w:ascii="Yaldevi" w:hAnsi="Yaldevi" w:cs="Yaldevi"/>
                <w:b/>
                <w:bCs/>
                <w:color w:val="3A5863"/>
                <w:sz w:val="72"/>
                <w:szCs w:val="72"/>
                <w:lang w:val="ca-ES"/>
              </w:rPr>
            </w:pPr>
            <w:r>
              <w:rPr>
                <w:rFonts w:ascii="Yaldevi" w:hAnsi="Yaldevi" w:cs="Yaldevi"/>
                <w:b/>
                <w:bCs/>
                <w:color w:val="3A5863"/>
                <w:sz w:val="72"/>
                <w:szCs w:val="72"/>
                <w:lang w:val="ca-ES"/>
              </w:rPr>
              <w:t>Criteris d’Avaluació</w:t>
            </w:r>
          </w:p>
        </w:tc>
      </w:tr>
      <w:tr w:rsidR="003015E6" w:rsidRPr="00D87F80" w14:paraId="62AF12E2" w14:textId="77777777" w:rsidTr="27FD967F">
        <w:tc>
          <w:tcPr>
            <w:tcW w:w="7085" w:type="dxa"/>
          </w:tcPr>
          <w:p w14:paraId="1FF70608" w14:textId="77777777" w:rsidR="003015E6" w:rsidRPr="00D87F80" w:rsidRDefault="003015E6" w:rsidP="00080BE6">
            <w:pPr>
              <w:jc w:val="left"/>
              <w:rPr>
                <w:rFonts w:ascii="Yaldevi" w:hAnsi="Yaldevi" w:cs="Yaldevi"/>
                <w:b/>
                <w:bCs/>
                <w:sz w:val="36"/>
                <w:szCs w:val="36"/>
                <w:lang w:val="ca-ES"/>
              </w:rPr>
            </w:pPr>
          </w:p>
        </w:tc>
      </w:tr>
      <w:tr w:rsidR="003015E6" w:rsidRPr="00D87F80" w14:paraId="2412F2EE" w14:textId="77777777" w:rsidTr="27FD967F">
        <w:tc>
          <w:tcPr>
            <w:tcW w:w="7085" w:type="dxa"/>
          </w:tcPr>
          <w:p w14:paraId="717447DB" w14:textId="77777777" w:rsidR="003015E6" w:rsidRPr="00D87F80" w:rsidRDefault="003015E6" w:rsidP="00080BE6">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Departament de Ciències Experimentals</w:t>
            </w:r>
          </w:p>
          <w:p w14:paraId="14F5A202" w14:textId="77777777" w:rsidR="003015E6" w:rsidRPr="00D87F80" w:rsidRDefault="003015E6" w:rsidP="00080BE6">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Institut Julio Antonio</w:t>
            </w:r>
          </w:p>
          <w:p w14:paraId="2E54ED89" w14:textId="77777777" w:rsidR="003015E6" w:rsidRDefault="003015E6" w:rsidP="00080BE6">
            <w:pPr>
              <w:jc w:val="left"/>
              <w:rPr>
                <w:rFonts w:ascii="Yaldevi" w:hAnsi="Yaldevi" w:cs="Yaldevi"/>
                <w:b/>
                <w:bCs/>
                <w:color w:val="CA5B2A"/>
                <w:sz w:val="36"/>
                <w:szCs w:val="36"/>
                <w:lang w:val="ca-ES"/>
              </w:rPr>
            </w:pPr>
            <w:r w:rsidRPr="00D87F80">
              <w:rPr>
                <w:rFonts w:ascii="Yaldevi" w:hAnsi="Yaldevi" w:cs="Yaldevi"/>
                <w:b/>
                <w:bCs/>
                <w:color w:val="CA5B2A"/>
                <w:sz w:val="36"/>
                <w:szCs w:val="36"/>
                <w:lang w:val="ca-ES"/>
              </w:rPr>
              <w:t>Curs 2024/25</w:t>
            </w:r>
          </w:p>
          <w:p w14:paraId="0B296D33" w14:textId="77777777" w:rsidR="003015E6" w:rsidRPr="00D87F80" w:rsidRDefault="003015E6" w:rsidP="00080BE6">
            <w:pPr>
              <w:jc w:val="left"/>
              <w:rPr>
                <w:rFonts w:ascii="Yaldevi" w:hAnsi="Yaldevi" w:cs="Yaldevi"/>
                <w:b/>
                <w:bCs/>
                <w:color w:val="CA5B2A"/>
                <w:sz w:val="36"/>
                <w:szCs w:val="36"/>
                <w:lang w:val="ca-ES"/>
              </w:rPr>
            </w:pPr>
          </w:p>
          <w:p w14:paraId="4F4EFB7E" w14:textId="77777777" w:rsidR="003015E6" w:rsidRPr="00D87F80" w:rsidRDefault="003015E6" w:rsidP="00080BE6">
            <w:pPr>
              <w:jc w:val="left"/>
              <w:rPr>
                <w:rFonts w:ascii="Yaldevi" w:hAnsi="Yaldevi" w:cs="Yaldevi"/>
                <w:b/>
                <w:bCs/>
                <w:sz w:val="36"/>
                <w:szCs w:val="36"/>
                <w:lang w:val="ca-ES"/>
              </w:rPr>
            </w:pPr>
            <w:r w:rsidRPr="00D87F80">
              <w:rPr>
                <w:rFonts w:ascii="Yaldevi" w:hAnsi="Yaldevi" w:cs="Yaldevi"/>
                <w:b/>
                <w:bCs/>
                <w:color w:val="CA5B2A"/>
                <w:sz w:val="36"/>
                <w:szCs w:val="36"/>
                <w:lang w:val="ca-ES"/>
              </w:rPr>
              <w:t>Setembre de 2024</w:t>
            </w:r>
          </w:p>
        </w:tc>
      </w:tr>
    </w:tbl>
    <w:p w14:paraId="05FE6C5B" w14:textId="77777777" w:rsidR="003015E6" w:rsidRPr="00D87F80" w:rsidRDefault="003015E6" w:rsidP="003015E6">
      <w:pPr>
        <w:spacing w:after="0"/>
        <w:jc w:val="left"/>
        <w:rPr>
          <w:rFonts w:asciiTheme="minorBidi" w:eastAsiaTheme="majorEastAsia" w:hAnsiTheme="minorBidi" w:cstheme="majorBidi"/>
          <w:sz w:val="24"/>
          <w:szCs w:val="24"/>
          <w:lang w:val="ca-ES"/>
        </w:rPr>
      </w:pPr>
    </w:p>
    <w:p w14:paraId="0C8F9503" w14:textId="77777777" w:rsidR="003015E6" w:rsidRPr="00D87F80" w:rsidRDefault="003015E6" w:rsidP="003015E6">
      <w:pPr>
        <w:spacing w:after="0"/>
        <w:jc w:val="left"/>
        <w:rPr>
          <w:rFonts w:asciiTheme="minorBidi" w:eastAsiaTheme="majorEastAsia" w:hAnsiTheme="minorBidi" w:cstheme="majorBidi"/>
          <w:noProof/>
          <w:sz w:val="24"/>
          <w:szCs w:val="24"/>
          <w:lang w:val="ca-ES"/>
        </w:rPr>
      </w:pPr>
      <w:r w:rsidRPr="00D87F80">
        <w:rPr>
          <w:rFonts w:asciiTheme="minorBidi" w:hAnsiTheme="minorBidi"/>
          <w:noProof/>
          <w:lang w:val="ca-ES"/>
        </w:rPr>
        <w:br w:type="page"/>
      </w:r>
    </w:p>
    <w:p w14:paraId="18125436" w14:textId="77777777" w:rsidR="003015E6" w:rsidRDefault="003015E6" w:rsidP="003015E6">
      <w:pPr>
        <w:pStyle w:val="TDC1"/>
        <w:sectPr w:rsidR="003015E6" w:rsidSect="003015E6">
          <w:headerReference w:type="default" r:id="rId9"/>
          <w:footerReference w:type="default" r:id="rId10"/>
          <w:pgSz w:w="11906" w:h="16838" w:code="9"/>
          <w:pgMar w:top="1985" w:right="1440" w:bottom="1440" w:left="1440" w:header="851" w:footer="567" w:gutter="0"/>
          <w:cols w:space="720"/>
          <w:formProt w:val="0"/>
          <w:docGrid w:linePitch="360" w:charSpace="12288"/>
        </w:sectPr>
      </w:pPr>
    </w:p>
    <w:p w14:paraId="1D0E6BA0" w14:textId="77777777" w:rsidR="00D02AC7" w:rsidRDefault="00D02AC7" w:rsidP="00D02AC7">
      <w:bookmarkStart w:id="1" w:name="_Toc175159702"/>
      <w:bookmarkStart w:id="2" w:name="_Toc175163133"/>
    </w:p>
    <w:p w14:paraId="1F64EBA9" w14:textId="6E535EC8" w:rsidR="001167B3" w:rsidRPr="001B6D80" w:rsidRDefault="001167B3" w:rsidP="001167B3">
      <w:pPr>
        <w:pStyle w:val="Ttulo1"/>
      </w:pPr>
      <w:r>
        <w:t>Criteris d</w:t>
      </w:r>
      <w:bookmarkEnd w:id="1"/>
      <w:bookmarkEnd w:id="2"/>
      <w:r w:rsidR="00D02AC7">
        <w:t>’avaluació</w:t>
      </w:r>
      <w:r w:rsidR="253AF823">
        <w:t xml:space="preserve"> de Biologia i Geologia </w:t>
      </w:r>
      <w:r w:rsidR="2B60AAC2">
        <w:t>3r</w:t>
      </w:r>
      <w:r w:rsidR="253AF823">
        <w:t xml:space="preserve"> ESO</w:t>
      </w:r>
    </w:p>
    <w:p w14:paraId="19DD2AD7" w14:textId="51D89147" w:rsidR="001167B3" w:rsidRPr="00D02AC7" w:rsidRDefault="3C180208" w:rsidP="191FA58A">
      <w:pPr>
        <w:spacing w:after="0"/>
        <w:rPr>
          <w:rFonts w:ascii="Yaldevi" w:hAnsi="Yaldevi" w:cs="Yaldevi"/>
          <w:sz w:val="24"/>
          <w:szCs w:val="24"/>
          <w:lang w:val="ca-ES"/>
        </w:rPr>
      </w:pPr>
      <w:r w:rsidRPr="191FA58A">
        <w:rPr>
          <w:rFonts w:ascii="Yaldevi" w:hAnsi="Yaldevi" w:cs="Yaldevi"/>
          <w:sz w:val="24"/>
          <w:szCs w:val="24"/>
          <w:lang w:val="ca-ES"/>
        </w:rPr>
        <w:t xml:space="preserve">Els criteris d’avaluació de l’ESO de l’Institut Julio Antonio s’emmarquen en el Decret 175/2022 de 27 de setembre que estableix l’ordenació dels ensenyaments de l’Educació Bàsica. </w:t>
      </w:r>
      <w:r w:rsidR="001167B3" w:rsidRPr="191FA58A">
        <w:rPr>
          <w:rFonts w:ascii="Yaldevi" w:hAnsi="Yaldevi" w:cs="Yaldevi"/>
          <w:sz w:val="24"/>
          <w:szCs w:val="24"/>
          <w:lang w:val="ca-ES"/>
        </w:rPr>
        <w:t xml:space="preserve">L’avaluació és un dels elements més importants del procés educatiu. És un element crucial comunicar a l’alumne de què, quan i com se l’avaluarà. L’avaluació permet reunir dades, analitzar-les i emetre judicis. Es pot fer tant de forma individual com en grup i pot ser de tres tipus. Per una banda, hi ha un tipus d’avaluació la funció de la qual és regular el procés d’ensenyament i aprenentatge (dificultats i errors). Aquesta, al seu torn,  pot ser de dos tipus: formativa i formadora. En la formativa és el professorat sigui qui pren les decisions durant el procés. Serveix per modificar, incorporar o promoure un tipus d’explicacions o activitats per potenciar o millorar l’aprenentatge abans de finalitzat el procés d’ensenyament i aprenentatge. En canvi, en la formadora, l’alumne és qui té el protagonisme del seu progrés, això és, pren consciència del treball realitzat i de l’avaluació. Li permet desenvolupar capacitats i habilitats per autoregular-se. </w:t>
      </w:r>
    </w:p>
    <w:p w14:paraId="508ED157" w14:textId="588B3CB4" w:rsidR="001167B3" w:rsidRPr="00D02AC7" w:rsidRDefault="001167B3" w:rsidP="191FA58A">
      <w:pPr>
        <w:spacing w:after="0" w:line="288" w:lineRule="auto"/>
        <w:rPr>
          <w:rFonts w:ascii="Times New Roman" w:hAnsi="Times New Roman"/>
          <w:sz w:val="24"/>
          <w:szCs w:val="24"/>
          <w:lang w:val="ca-ES"/>
        </w:rPr>
      </w:pPr>
    </w:p>
    <w:p w14:paraId="07429993" w14:textId="683D7270" w:rsidR="001167B3" w:rsidRPr="00D02AC7" w:rsidRDefault="48C93349" w:rsidP="191FA58A">
      <w:pPr>
        <w:spacing w:after="0" w:line="259" w:lineRule="auto"/>
        <w:rPr>
          <w:rFonts w:ascii="Yaldevi" w:hAnsi="Yaldevi" w:cs="Yaldevi"/>
          <w:sz w:val="24"/>
          <w:szCs w:val="24"/>
          <w:lang w:val="ca-ES"/>
        </w:rPr>
      </w:pPr>
      <w:r w:rsidRPr="191FA58A">
        <w:rPr>
          <w:rFonts w:ascii="Yaldevi" w:hAnsi="Yaldevi" w:cs="Yaldevi"/>
          <w:sz w:val="24"/>
          <w:szCs w:val="24"/>
          <w:lang w:val="ca-ES"/>
        </w:rPr>
        <w:t xml:space="preserve">Segons aquestes prescripcions, i amb el benentès que aquest document pot modificar-se per ajustar-se amb posterioritat al funcionament de </w:t>
      </w:r>
      <w:proofErr w:type="spellStart"/>
      <w:r w:rsidRPr="191FA58A">
        <w:rPr>
          <w:rFonts w:ascii="Yaldevi" w:hAnsi="Yaldevi" w:cs="Yaldevi"/>
          <w:sz w:val="24"/>
          <w:szCs w:val="24"/>
          <w:lang w:val="ca-ES"/>
        </w:rPr>
        <w:t>l’aplicatiu</w:t>
      </w:r>
      <w:proofErr w:type="spellEnd"/>
      <w:r w:rsidRPr="191FA58A">
        <w:rPr>
          <w:rFonts w:ascii="Yaldevi" w:hAnsi="Yaldevi" w:cs="Yaldevi"/>
          <w:sz w:val="24"/>
          <w:szCs w:val="24"/>
          <w:lang w:val="ca-ES"/>
        </w:rPr>
        <w:t xml:space="preserve"> Esfera, consensuem els següents punts:</w:t>
      </w:r>
    </w:p>
    <w:p w14:paraId="50E47E72" w14:textId="376B9FCD" w:rsidR="001167B3" w:rsidRPr="00D02AC7" w:rsidRDefault="001167B3" w:rsidP="191FA58A">
      <w:pPr>
        <w:spacing w:line="288" w:lineRule="auto"/>
        <w:rPr>
          <w:rFonts w:ascii="Times" w:eastAsia="Times" w:hAnsi="Times" w:cs="Times"/>
          <w:color w:val="000000" w:themeColor="text1"/>
          <w:sz w:val="24"/>
          <w:szCs w:val="24"/>
          <w:lang w:val="ca-ES"/>
        </w:rPr>
      </w:pPr>
    </w:p>
    <w:p w14:paraId="23C045D1" w14:textId="12683AE2" w:rsidR="001167B3" w:rsidRPr="00D02AC7" w:rsidRDefault="521CCC26" w:rsidP="191FA58A">
      <w:pPr>
        <w:spacing w:after="0" w:line="259" w:lineRule="auto"/>
        <w:rPr>
          <w:rFonts w:ascii="Yaldevi" w:hAnsi="Yaldevi" w:cs="Yaldevi"/>
          <w:sz w:val="24"/>
          <w:szCs w:val="24"/>
          <w:lang w:val="ca-ES"/>
        </w:rPr>
      </w:pPr>
      <w:r w:rsidRPr="191FA58A">
        <w:rPr>
          <w:rFonts w:ascii="Yaldevi" w:hAnsi="Yaldevi" w:cs="Yaldevi"/>
          <w:sz w:val="24"/>
          <w:szCs w:val="24"/>
          <w:lang w:val="ca-ES"/>
        </w:rPr>
        <w:t xml:space="preserve">Segons aquestes prescripcions, i amb el benentès que aquest document pot modificar-se per ajustar-se amb posterioritat al funcionament de </w:t>
      </w:r>
      <w:proofErr w:type="spellStart"/>
      <w:r w:rsidRPr="191FA58A">
        <w:rPr>
          <w:rFonts w:ascii="Yaldevi" w:hAnsi="Yaldevi" w:cs="Yaldevi"/>
          <w:sz w:val="24"/>
          <w:szCs w:val="24"/>
          <w:lang w:val="ca-ES"/>
        </w:rPr>
        <w:t>l’aplicatiu</w:t>
      </w:r>
      <w:proofErr w:type="spellEnd"/>
      <w:r w:rsidRPr="191FA58A">
        <w:rPr>
          <w:rFonts w:ascii="Yaldevi" w:hAnsi="Yaldevi" w:cs="Yaldevi"/>
          <w:sz w:val="24"/>
          <w:szCs w:val="24"/>
          <w:lang w:val="ca-ES"/>
        </w:rPr>
        <w:t xml:space="preserve"> Esfera, consensuem els següents punts:</w:t>
      </w:r>
    </w:p>
    <w:p w14:paraId="2B2F581B" w14:textId="086C9988" w:rsidR="001167B3" w:rsidRPr="00D02AC7" w:rsidRDefault="001167B3" w:rsidP="191FA58A">
      <w:pPr>
        <w:spacing w:after="0" w:line="288" w:lineRule="auto"/>
        <w:rPr>
          <w:rFonts w:ascii="Times" w:eastAsia="Times" w:hAnsi="Times" w:cs="Times"/>
          <w:color w:val="000000" w:themeColor="text1"/>
          <w:sz w:val="24"/>
          <w:szCs w:val="24"/>
          <w:lang w:val="ca-ES"/>
        </w:rPr>
      </w:pPr>
    </w:p>
    <w:p w14:paraId="575C8639" w14:textId="0287A44F" w:rsidR="001167B3" w:rsidRPr="00D02AC7" w:rsidRDefault="521CCC26" w:rsidP="191FA58A">
      <w:pPr>
        <w:pStyle w:val="Prrafodelista"/>
        <w:numPr>
          <w:ilvl w:val="0"/>
          <w:numId w:val="37"/>
        </w:numPr>
        <w:spacing w:after="0" w:line="259" w:lineRule="auto"/>
        <w:rPr>
          <w:rFonts w:ascii="Yaldevi" w:hAnsi="Yaldevi" w:cs="Yaldevi"/>
          <w:sz w:val="24"/>
          <w:szCs w:val="24"/>
          <w:lang w:val="ca-ES"/>
        </w:rPr>
      </w:pPr>
      <w:r w:rsidRPr="191FA58A">
        <w:rPr>
          <w:rFonts w:ascii="Yaldevi" w:hAnsi="Yaldevi" w:cs="Yaldevi"/>
          <w:sz w:val="24"/>
          <w:szCs w:val="24"/>
          <w:lang w:val="ca-ES"/>
        </w:rPr>
        <w:t>Durant el curs es realitzaran les següents sessions d’avaluació: inicial, de seguiment o parcials –una per trimestre-, final (que coincidirà amb la de seguiment del tercer trimestre) i extraordinària.</w:t>
      </w:r>
    </w:p>
    <w:p w14:paraId="1735EC67" w14:textId="2254B20E" w:rsidR="001167B3" w:rsidRPr="00D02AC7" w:rsidRDefault="521CCC26" w:rsidP="191FA58A">
      <w:pPr>
        <w:pStyle w:val="Prrafodelista"/>
        <w:numPr>
          <w:ilvl w:val="0"/>
          <w:numId w:val="37"/>
        </w:numPr>
        <w:spacing w:after="0" w:line="259" w:lineRule="auto"/>
        <w:rPr>
          <w:rFonts w:ascii="Yaldevi" w:hAnsi="Yaldevi" w:cs="Yaldevi"/>
          <w:sz w:val="24"/>
          <w:szCs w:val="24"/>
          <w:lang w:val="ca-ES"/>
        </w:rPr>
      </w:pPr>
      <w:r w:rsidRPr="191FA58A">
        <w:rPr>
          <w:rFonts w:ascii="Yaldevi" w:hAnsi="Yaldevi" w:cs="Yaldevi"/>
          <w:sz w:val="24"/>
          <w:szCs w:val="24"/>
          <w:lang w:val="ca-ES"/>
        </w:rPr>
        <w:t xml:space="preserve">La Comissió d’Orientació Pedagògica establirà, en coordinació amb l’Equip Docent, les eines i mesures per donar resposta a situacions singulars d’alumnes que presenten necessitats educatives i  personals específiques. Aquest Pla Individualitzat determinarà els criteris d’avaluació en funció dels objectius d’aprenentatge i les competències acordades. </w:t>
      </w:r>
    </w:p>
    <w:p w14:paraId="4C1DE22C" w14:textId="443D6F3B" w:rsidR="001167B3" w:rsidRPr="00D02AC7" w:rsidRDefault="521CCC26" w:rsidP="191FA58A">
      <w:pPr>
        <w:pStyle w:val="Prrafodelista"/>
        <w:numPr>
          <w:ilvl w:val="0"/>
          <w:numId w:val="37"/>
        </w:numPr>
        <w:spacing w:after="0" w:line="259" w:lineRule="auto"/>
        <w:rPr>
          <w:rFonts w:ascii="Yaldevi" w:hAnsi="Yaldevi" w:cs="Yaldevi"/>
          <w:sz w:val="24"/>
          <w:szCs w:val="24"/>
          <w:lang w:val="ca-ES"/>
        </w:rPr>
      </w:pPr>
      <w:r w:rsidRPr="191FA58A">
        <w:rPr>
          <w:rFonts w:ascii="Yaldevi" w:hAnsi="Yaldevi" w:cs="Yaldevi"/>
          <w:sz w:val="24"/>
          <w:szCs w:val="24"/>
          <w:lang w:val="ca-ES"/>
        </w:rPr>
        <w:t>Tal com marca l’ordre ENS/108/2018, per expressar els resultats dels aprenentatges i l’assoliment de les competències per part dels alumnes utilitzarem les següents qualificacions:</w:t>
      </w:r>
    </w:p>
    <w:p w14:paraId="51D8E68C" w14:textId="0CBC9AC5" w:rsidR="001167B3" w:rsidRPr="00D02AC7" w:rsidRDefault="521CCC26" w:rsidP="00BE4D99">
      <w:pPr>
        <w:spacing w:after="0" w:line="259" w:lineRule="auto"/>
        <w:ind w:left="709" w:firstLine="709"/>
        <w:rPr>
          <w:rFonts w:ascii="Yaldevi" w:hAnsi="Yaldevi" w:cs="Yaldevi"/>
          <w:sz w:val="24"/>
          <w:szCs w:val="24"/>
          <w:lang w:val="ca-ES"/>
        </w:rPr>
      </w:pPr>
      <w:r w:rsidRPr="191FA58A">
        <w:rPr>
          <w:rFonts w:ascii="Yaldevi" w:hAnsi="Yaldevi" w:cs="Yaldevi"/>
          <w:sz w:val="24"/>
          <w:szCs w:val="24"/>
          <w:lang w:val="ca-ES"/>
        </w:rPr>
        <w:t>NA: No Assolit</w:t>
      </w:r>
    </w:p>
    <w:p w14:paraId="68884DD7" w14:textId="0F5EA56A" w:rsidR="001167B3" w:rsidRPr="00D02AC7" w:rsidRDefault="521CCC26" w:rsidP="00BE4D99">
      <w:pPr>
        <w:spacing w:after="0" w:line="259" w:lineRule="auto"/>
        <w:ind w:left="709" w:firstLine="709"/>
        <w:rPr>
          <w:rFonts w:ascii="Yaldevi" w:hAnsi="Yaldevi" w:cs="Yaldevi"/>
          <w:sz w:val="24"/>
          <w:szCs w:val="24"/>
          <w:lang w:val="ca-ES"/>
        </w:rPr>
      </w:pPr>
      <w:r w:rsidRPr="191FA58A">
        <w:rPr>
          <w:rFonts w:ascii="Yaldevi" w:hAnsi="Yaldevi" w:cs="Yaldevi"/>
          <w:sz w:val="24"/>
          <w:szCs w:val="24"/>
          <w:lang w:val="ca-ES"/>
        </w:rPr>
        <w:t>AS: Assoliment Satisfactori</w:t>
      </w:r>
    </w:p>
    <w:p w14:paraId="64C9FB08" w14:textId="0F21C204" w:rsidR="001167B3" w:rsidRPr="00D02AC7" w:rsidRDefault="521CCC26" w:rsidP="00BE4D99">
      <w:pPr>
        <w:spacing w:after="0" w:line="259" w:lineRule="auto"/>
        <w:ind w:left="709" w:firstLine="709"/>
        <w:rPr>
          <w:rFonts w:ascii="Yaldevi" w:hAnsi="Yaldevi" w:cs="Yaldevi"/>
          <w:sz w:val="24"/>
          <w:szCs w:val="24"/>
          <w:lang w:val="ca-ES"/>
        </w:rPr>
      </w:pPr>
      <w:r w:rsidRPr="191FA58A">
        <w:rPr>
          <w:rFonts w:ascii="Yaldevi" w:hAnsi="Yaldevi" w:cs="Yaldevi"/>
          <w:sz w:val="24"/>
          <w:szCs w:val="24"/>
          <w:lang w:val="ca-ES"/>
        </w:rPr>
        <w:t>AN: Assoliment Notable</w:t>
      </w:r>
    </w:p>
    <w:p w14:paraId="5728FAE6" w14:textId="41EC4FDD" w:rsidR="001167B3" w:rsidRPr="00D02AC7" w:rsidRDefault="521CCC26" w:rsidP="00BE4D99">
      <w:pPr>
        <w:spacing w:after="0" w:line="259" w:lineRule="auto"/>
        <w:ind w:left="709" w:firstLine="709"/>
        <w:rPr>
          <w:rFonts w:ascii="Yaldevi" w:hAnsi="Yaldevi" w:cs="Yaldevi"/>
          <w:sz w:val="24"/>
          <w:szCs w:val="24"/>
          <w:lang w:val="ca-ES"/>
        </w:rPr>
      </w:pPr>
      <w:r w:rsidRPr="191FA58A">
        <w:rPr>
          <w:rFonts w:ascii="Yaldevi" w:hAnsi="Yaldevi" w:cs="Yaldevi"/>
          <w:sz w:val="24"/>
          <w:szCs w:val="24"/>
          <w:lang w:val="ca-ES"/>
        </w:rPr>
        <w:t>AE: Assoliment Excel·lent</w:t>
      </w:r>
    </w:p>
    <w:p w14:paraId="2D516751" w14:textId="1E15FBE6" w:rsidR="001167B3" w:rsidRPr="00D02AC7" w:rsidRDefault="001167B3" w:rsidP="191FA58A">
      <w:pPr>
        <w:spacing w:after="0" w:line="259" w:lineRule="auto"/>
        <w:rPr>
          <w:rFonts w:ascii="Yaldevi" w:hAnsi="Yaldevi" w:cs="Yaldevi"/>
          <w:sz w:val="24"/>
          <w:szCs w:val="24"/>
          <w:lang w:val="ca-ES"/>
        </w:rPr>
      </w:pPr>
    </w:p>
    <w:p w14:paraId="53976BA8" w14:textId="671B2611" w:rsidR="001167B3" w:rsidRPr="00D02AC7" w:rsidRDefault="001167B3" w:rsidP="191FA58A">
      <w:pPr>
        <w:spacing w:after="0" w:line="259" w:lineRule="auto"/>
        <w:rPr>
          <w:rFonts w:ascii="Yaldevi" w:hAnsi="Yaldevi" w:cs="Yaldevi"/>
          <w:sz w:val="24"/>
          <w:szCs w:val="24"/>
          <w:lang w:val="ca-ES"/>
        </w:rPr>
      </w:pPr>
    </w:p>
    <w:p w14:paraId="616D067E" w14:textId="27A3CE5D" w:rsidR="001167B3" w:rsidRPr="00D02AC7" w:rsidRDefault="497559A9" w:rsidP="27FD967F">
      <w:pPr>
        <w:pStyle w:val="Ttulo1"/>
        <w:pBdr>
          <w:bottom w:val="single" w:sz="4" w:space="1" w:color="000000"/>
        </w:pBdr>
        <w:spacing w:line="259" w:lineRule="auto"/>
      </w:pPr>
      <w:r w:rsidRPr="27FD967F">
        <w:lastRenderedPageBreak/>
        <w:t>COMPETÈNCIES</w:t>
      </w:r>
      <w:r w:rsidR="5E673ECE" w:rsidRPr="27FD967F">
        <w:t xml:space="preserve"> I CRITERIS D’AVALUACIÓ</w:t>
      </w:r>
    </w:p>
    <w:tbl>
      <w:tblPr>
        <w:tblStyle w:val="Tablaconcuadrcula"/>
        <w:tblW w:w="9015" w:type="dxa"/>
        <w:tblLayout w:type="fixed"/>
        <w:tblLook w:val="0000" w:firstRow="0" w:lastRow="0" w:firstColumn="0" w:lastColumn="0" w:noHBand="0" w:noVBand="0"/>
      </w:tblPr>
      <w:tblGrid>
        <w:gridCol w:w="4313"/>
        <w:gridCol w:w="4702"/>
      </w:tblGrid>
      <w:tr w:rsidR="191FA58A" w14:paraId="349ACCDE" w14:textId="77777777" w:rsidTr="00456FBB">
        <w:trPr>
          <w:trHeight w:val="300"/>
        </w:trPr>
        <w:tc>
          <w:tcPr>
            <w:tcW w:w="4313" w:type="dxa"/>
            <w:tcMar>
              <w:left w:w="60" w:type="dxa"/>
              <w:right w:w="60" w:type="dxa"/>
            </w:tcMar>
          </w:tcPr>
          <w:p w14:paraId="7B66EE13" w14:textId="14210EDB" w:rsidR="191FA58A" w:rsidRDefault="44E0090B" w:rsidP="00456FBB">
            <w:pPr>
              <w:spacing w:after="0" w:line="288" w:lineRule="auto"/>
              <w:rPr>
                <w:rFonts w:ascii="Yaldevi" w:hAnsi="Yaldevi" w:cs="Yaldevi"/>
                <w:b/>
                <w:bCs/>
                <w:sz w:val="24"/>
                <w:szCs w:val="24"/>
              </w:rPr>
            </w:pPr>
            <w:r w:rsidRPr="27FD967F">
              <w:rPr>
                <w:rFonts w:ascii="Yaldevi" w:hAnsi="Yaldevi" w:cs="Yaldevi"/>
                <w:b/>
                <w:bCs/>
                <w:sz w:val="24"/>
                <w:szCs w:val="24"/>
                <w:lang w:val="ca-ES"/>
              </w:rPr>
              <w:t>Departament: Ciències Experimentals</w:t>
            </w:r>
          </w:p>
        </w:tc>
        <w:tc>
          <w:tcPr>
            <w:tcW w:w="4702" w:type="dxa"/>
          </w:tcPr>
          <w:p w14:paraId="53F36157" w14:textId="287B8ABE" w:rsidR="5A138E66" w:rsidRDefault="5A138E66" w:rsidP="27FD967F">
            <w:pPr>
              <w:spacing w:line="288" w:lineRule="auto"/>
              <w:rPr>
                <w:rFonts w:ascii="Yaldevi" w:hAnsi="Yaldevi" w:cs="Yaldevi"/>
                <w:b/>
                <w:bCs/>
                <w:sz w:val="24"/>
                <w:szCs w:val="24"/>
              </w:rPr>
            </w:pPr>
            <w:r w:rsidRPr="27FD967F">
              <w:rPr>
                <w:rFonts w:ascii="Yaldevi" w:hAnsi="Yaldevi" w:cs="Yaldevi"/>
                <w:b/>
                <w:bCs/>
                <w:sz w:val="24"/>
                <w:szCs w:val="24"/>
                <w:lang w:val="ca-ES"/>
              </w:rPr>
              <w:t xml:space="preserve">        Curs: 3r d’ESO</w:t>
            </w:r>
          </w:p>
        </w:tc>
      </w:tr>
      <w:tr w:rsidR="00456FBB" w14:paraId="30304A27" w14:textId="77777777" w:rsidTr="007C3616">
        <w:trPr>
          <w:trHeight w:val="300"/>
        </w:trPr>
        <w:tc>
          <w:tcPr>
            <w:tcW w:w="9015" w:type="dxa"/>
            <w:gridSpan w:val="2"/>
            <w:tcMar>
              <w:left w:w="60" w:type="dxa"/>
              <w:right w:w="60" w:type="dxa"/>
            </w:tcMar>
          </w:tcPr>
          <w:p w14:paraId="454FFB2E" w14:textId="1962FB4A" w:rsidR="00456FBB" w:rsidRDefault="00456FBB">
            <w:r w:rsidRPr="27FD967F">
              <w:rPr>
                <w:rFonts w:ascii="Yaldevi" w:hAnsi="Yaldevi" w:cs="Yaldevi"/>
                <w:b/>
                <w:bCs/>
                <w:sz w:val="24"/>
                <w:szCs w:val="24"/>
                <w:lang w:val="ca-ES"/>
              </w:rPr>
              <w:t>Matèria: Biologia i Geologia</w:t>
            </w:r>
          </w:p>
        </w:tc>
      </w:tr>
      <w:tr w:rsidR="00456FBB" w14:paraId="2F66C258" w14:textId="77777777" w:rsidTr="00456FBB">
        <w:trPr>
          <w:trHeight w:val="300"/>
        </w:trPr>
        <w:tc>
          <w:tcPr>
            <w:tcW w:w="4313" w:type="dxa"/>
            <w:tcMar>
              <w:left w:w="60" w:type="dxa"/>
              <w:right w:w="60" w:type="dxa"/>
            </w:tcMar>
          </w:tcPr>
          <w:p w14:paraId="5E0D7014" w14:textId="620CE9C7" w:rsidR="00456FBB" w:rsidRDefault="00456FBB" w:rsidP="27FD967F">
            <w:pPr>
              <w:spacing w:line="288" w:lineRule="auto"/>
              <w:jc w:val="center"/>
              <w:rPr>
                <w:rFonts w:ascii="Yaldevi" w:hAnsi="Yaldevi" w:cs="Yaldevi"/>
                <w:b/>
                <w:bCs/>
                <w:sz w:val="22"/>
              </w:rPr>
            </w:pPr>
            <w:r w:rsidRPr="27FD967F">
              <w:rPr>
                <w:rFonts w:ascii="Yaldevi" w:hAnsi="Yaldevi" w:cs="Yaldevi"/>
                <w:b/>
                <w:bCs/>
                <w:sz w:val="22"/>
                <w:lang w:val="ca-ES"/>
              </w:rPr>
              <w:t>Competències Específiques</w:t>
            </w:r>
          </w:p>
        </w:tc>
        <w:tc>
          <w:tcPr>
            <w:tcW w:w="4702" w:type="dxa"/>
          </w:tcPr>
          <w:p w14:paraId="2CA5A43D" w14:textId="183D33D4" w:rsidR="00456FBB" w:rsidRDefault="00456FBB" w:rsidP="27FD967F">
            <w:pPr>
              <w:spacing w:line="288" w:lineRule="auto"/>
              <w:jc w:val="center"/>
              <w:rPr>
                <w:rFonts w:ascii="Yaldevi" w:hAnsi="Yaldevi" w:cs="Yaldevi"/>
                <w:b/>
                <w:bCs/>
                <w:sz w:val="22"/>
                <w:lang w:val="ca-ES"/>
              </w:rPr>
            </w:pPr>
            <w:r w:rsidRPr="27FD967F">
              <w:rPr>
                <w:rFonts w:ascii="Yaldevi" w:hAnsi="Yaldevi" w:cs="Yaldevi"/>
                <w:b/>
                <w:bCs/>
                <w:sz w:val="22"/>
                <w:lang w:val="ca-ES"/>
              </w:rPr>
              <w:t>Criteris d’avaluació</w:t>
            </w:r>
          </w:p>
        </w:tc>
      </w:tr>
      <w:tr w:rsidR="00456FBB" w:rsidRPr="00456FBB" w14:paraId="01A83E3E" w14:textId="77777777" w:rsidTr="004900F4">
        <w:trPr>
          <w:trHeight w:val="1545"/>
        </w:trPr>
        <w:tc>
          <w:tcPr>
            <w:tcW w:w="4313" w:type="dxa"/>
            <w:vMerge w:val="restart"/>
            <w:tcMar>
              <w:left w:w="60" w:type="dxa"/>
              <w:right w:w="60" w:type="dxa"/>
            </w:tcMar>
            <w:vAlign w:val="center"/>
          </w:tcPr>
          <w:p w14:paraId="4A1577F4" w14:textId="01945210" w:rsidR="00456FBB" w:rsidRPr="00456FBB" w:rsidRDefault="00456FBB" w:rsidP="00456FBB">
            <w:pPr>
              <w:spacing w:after="0" w:line="360" w:lineRule="auto"/>
              <w:rPr>
                <w:rFonts w:ascii="Yaldevi" w:hAnsi="Yaldevi" w:cs="Yaldevi"/>
                <w:sz w:val="22"/>
                <w:lang w:val="ca-ES"/>
              </w:rPr>
            </w:pPr>
            <w:r w:rsidRPr="00456FBB">
              <w:rPr>
                <w:rFonts w:ascii="Yaldevi" w:hAnsi="Yaldevi" w:cs="Yaldevi"/>
                <w:sz w:val="22"/>
                <w:lang w:val="ca-ES"/>
              </w:rPr>
              <w:t>C1. Interpretar fenòmens de la naturalesa, predient i argumentant el seu  comportament a partir de models, lleis i teories propis de la biologia i la geologia per apropiar-se de conceptes i processos propis de la ciència.</w:t>
            </w:r>
          </w:p>
          <w:p w14:paraId="2CBDF9D8" w14:textId="731464A8" w:rsidR="00456FBB" w:rsidRPr="00456FBB" w:rsidRDefault="00456FBB" w:rsidP="27FD967F">
            <w:pPr>
              <w:spacing w:line="288" w:lineRule="auto"/>
              <w:jc w:val="center"/>
              <w:rPr>
                <w:rFonts w:ascii="Yaldevi" w:hAnsi="Yaldevi" w:cs="Yaldevi"/>
                <w:sz w:val="22"/>
                <w:lang w:val="ca-ES"/>
              </w:rPr>
            </w:pPr>
          </w:p>
        </w:tc>
        <w:tc>
          <w:tcPr>
            <w:tcW w:w="4702" w:type="dxa"/>
          </w:tcPr>
          <w:p w14:paraId="376AC451" w14:textId="33813838" w:rsidR="00456FBB" w:rsidRPr="00456FBB" w:rsidRDefault="00456FBB" w:rsidP="004900F4">
            <w:pPr>
              <w:spacing w:before="240" w:after="0"/>
              <w:jc w:val="left"/>
              <w:rPr>
                <w:rFonts w:ascii="Yaldevi" w:hAnsi="Yaldevi" w:cs="Yaldevi"/>
                <w:sz w:val="22"/>
                <w:lang w:val="ca-ES"/>
              </w:rPr>
            </w:pPr>
            <w:r w:rsidRPr="00456FBB">
              <w:rPr>
                <w:rFonts w:ascii="Yaldevi" w:hAnsi="Yaldevi" w:cs="Yaldevi"/>
                <w:sz w:val="22"/>
                <w:lang w:val="ca-ES"/>
              </w:rPr>
              <w:t>1.1. Analitzar conceptes, fenòmens i processos relacionats amb els sabers de la biologia i la geologia, interpretant informació en diferents formats (models, gràfics, taules, diagrames, fórmules, esquemes, símbols, pàgines web…), mantenint una actitud crítica.</w:t>
            </w:r>
          </w:p>
        </w:tc>
      </w:tr>
      <w:tr w:rsidR="00456FBB" w14:paraId="31192703" w14:textId="77777777" w:rsidTr="00456FBB">
        <w:trPr>
          <w:trHeight w:val="300"/>
        </w:trPr>
        <w:tc>
          <w:tcPr>
            <w:tcW w:w="4313" w:type="dxa"/>
            <w:vMerge/>
            <w:tcMar>
              <w:left w:w="60" w:type="dxa"/>
              <w:right w:w="60" w:type="dxa"/>
            </w:tcMar>
            <w:vAlign w:val="center"/>
          </w:tcPr>
          <w:p w14:paraId="794C2AA7" w14:textId="77777777" w:rsidR="00456FBB" w:rsidRDefault="00456FBB"/>
        </w:tc>
        <w:tc>
          <w:tcPr>
            <w:tcW w:w="4702" w:type="dxa"/>
          </w:tcPr>
          <w:p w14:paraId="023ED4EF" w14:textId="0214B690" w:rsidR="00456FBB" w:rsidRPr="00456FBB" w:rsidRDefault="00456FBB" w:rsidP="004900F4">
            <w:pPr>
              <w:spacing w:before="240" w:after="0"/>
              <w:jc w:val="left"/>
              <w:rPr>
                <w:rFonts w:ascii="Yaldevi" w:hAnsi="Yaldevi" w:cs="Yaldevi"/>
                <w:sz w:val="22"/>
                <w:lang w:val="ca-ES"/>
              </w:rPr>
            </w:pPr>
            <w:r w:rsidRPr="00456FBB">
              <w:rPr>
                <w:rFonts w:ascii="Yaldevi" w:hAnsi="Yaldevi" w:cs="Yaldevi"/>
                <w:sz w:val="22"/>
                <w:lang w:val="ca-ES"/>
              </w:rPr>
              <w:t>1.2. Interpretar i predir el comportament de fenòmens quotidians rellevants, relacionant-los amb models, lleis i teories adequades de la biologia i la geologia.</w:t>
            </w:r>
          </w:p>
        </w:tc>
      </w:tr>
      <w:tr w:rsidR="00456FBB" w14:paraId="443ADABA" w14:textId="77777777" w:rsidTr="00456FBB">
        <w:trPr>
          <w:trHeight w:val="600"/>
        </w:trPr>
        <w:tc>
          <w:tcPr>
            <w:tcW w:w="4313" w:type="dxa"/>
            <w:vMerge/>
            <w:tcMar>
              <w:left w:w="60" w:type="dxa"/>
              <w:right w:w="60" w:type="dxa"/>
            </w:tcMar>
            <w:vAlign w:val="center"/>
          </w:tcPr>
          <w:p w14:paraId="050EAA72" w14:textId="77777777" w:rsidR="00456FBB" w:rsidRDefault="00456FBB"/>
        </w:tc>
        <w:tc>
          <w:tcPr>
            <w:tcW w:w="4702" w:type="dxa"/>
          </w:tcPr>
          <w:p w14:paraId="6AF31E81" w14:textId="1BA02349" w:rsidR="00456FBB" w:rsidRPr="00456FBB" w:rsidRDefault="00456FBB" w:rsidP="004900F4">
            <w:pPr>
              <w:spacing w:before="240" w:after="0"/>
              <w:jc w:val="left"/>
              <w:rPr>
                <w:rFonts w:ascii="Yaldevi" w:hAnsi="Yaldevi" w:cs="Yaldevi"/>
                <w:sz w:val="22"/>
                <w:lang w:val="ca-ES"/>
              </w:rPr>
            </w:pPr>
            <w:r w:rsidRPr="00456FBB">
              <w:rPr>
                <w:rFonts w:ascii="Yaldevi" w:hAnsi="Yaldevi" w:cs="Yaldevi"/>
                <w:sz w:val="22"/>
                <w:lang w:val="ca-ES"/>
              </w:rPr>
              <w:t>1.3. Identificar els conceptes relacionats amb situacions problemàtiques reals de caràcter científic i proporcionar possible solucions.</w:t>
            </w:r>
          </w:p>
        </w:tc>
      </w:tr>
      <w:tr w:rsidR="00D2254B" w14:paraId="2454829C" w14:textId="77777777" w:rsidTr="00B77C31">
        <w:tc>
          <w:tcPr>
            <w:tcW w:w="4313" w:type="dxa"/>
            <w:vMerge w:val="restart"/>
            <w:tcMar>
              <w:left w:w="60" w:type="dxa"/>
              <w:right w:w="60" w:type="dxa"/>
            </w:tcMar>
            <w:vAlign w:val="center"/>
          </w:tcPr>
          <w:p w14:paraId="6E4C39BE" w14:textId="19D274D6" w:rsidR="00D2254B" w:rsidRPr="00865BF3" w:rsidRDefault="00D2254B" w:rsidP="00D2254B">
            <w:pPr>
              <w:spacing w:before="240" w:after="0" w:line="360" w:lineRule="auto"/>
              <w:jc w:val="left"/>
              <w:rPr>
                <w:rFonts w:ascii="Yaldevi" w:hAnsi="Yaldevi" w:cs="Yaldevi"/>
                <w:sz w:val="22"/>
                <w:lang w:val="ca-ES"/>
              </w:rPr>
            </w:pPr>
            <w:r w:rsidRPr="00865BF3">
              <w:rPr>
                <w:rFonts w:ascii="Yaldevi" w:hAnsi="Yaldevi" w:cs="Yaldevi"/>
                <w:sz w:val="22"/>
                <w:lang w:val="ca-ES"/>
              </w:rPr>
              <w:t>C3. Dissenyar, desenvolupar i comunicar el plantejament i les conclusions de recerques dins de l’àmbit escolar, incloent la formulació de preguntes i d’hipòtesis i la seva contrastació experimental, seguint els passos de les metodologies pròpies de la ciència, com l’experimentació i la cerca d’evidències, cooperant quan calgui, per indagar en aspectes relacionats amb la biologia i la geologia.</w:t>
            </w:r>
          </w:p>
          <w:p w14:paraId="492C2770" w14:textId="50F0F477" w:rsidR="00D2254B" w:rsidRPr="00865BF3" w:rsidRDefault="00D2254B" w:rsidP="00D2254B">
            <w:pPr>
              <w:spacing w:line="288" w:lineRule="auto"/>
              <w:jc w:val="center"/>
              <w:rPr>
                <w:rFonts w:ascii="Yaldevi" w:hAnsi="Yaldevi" w:cs="Yaldevi"/>
                <w:sz w:val="22"/>
                <w:lang w:val="ca-ES"/>
              </w:rPr>
            </w:pPr>
          </w:p>
        </w:tc>
        <w:tc>
          <w:tcPr>
            <w:tcW w:w="4702" w:type="dxa"/>
          </w:tcPr>
          <w:p w14:paraId="2BF327E2" w14:textId="1A769A50" w:rsidR="00D2254B" w:rsidRPr="00D2254B" w:rsidRDefault="00D2254B" w:rsidP="004900F4">
            <w:pPr>
              <w:spacing w:before="240"/>
              <w:jc w:val="left"/>
              <w:rPr>
                <w:rFonts w:ascii="Yaldevi" w:hAnsi="Yaldevi" w:cs="Yaldevi"/>
                <w:sz w:val="22"/>
                <w:lang w:val="ca-ES"/>
              </w:rPr>
            </w:pPr>
            <w:r w:rsidRPr="00D2254B">
              <w:rPr>
                <w:rFonts w:ascii="Yaldevi" w:hAnsi="Yaldevi" w:cs="Yaldevi"/>
                <w:sz w:val="22"/>
                <w:lang w:val="ca-ES"/>
              </w:rPr>
              <w:t>3.1. Plantejar preguntes sobre fenòmens quotidians i formular hipòtesis que puguin ser respostes o contrastades en el context escolar a través de l’experimentació, la presa de dades i l’anàlisi de fenòmens biològics i geològics</w:t>
            </w:r>
            <w:r w:rsidR="004900F4">
              <w:rPr>
                <w:rFonts w:ascii="Yaldevi" w:hAnsi="Yaldevi" w:cs="Yaldevi"/>
                <w:sz w:val="22"/>
                <w:lang w:val="ca-ES"/>
              </w:rPr>
              <w:t>.</w:t>
            </w:r>
          </w:p>
        </w:tc>
      </w:tr>
      <w:tr w:rsidR="00D2254B" w14:paraId="3520BB28" w14:textId="77777777" w:rsidTr="00B77C31">
        <w:trPr>
          <w:trHeight w:val="300"/>
        </w:trPr>
        <w:tc>
          <w:tcPr>
            <w:tcW w:w="4313" w:type="dxa"/>
            <w:vMerge/>
            <w:tcMar>
              <w:left w:w="60" w:type="dxa"/>
              <w:right w:w="60" w:type="dxa"/>
            </w:tcMar>
            <w:vAlign w:val="center"/>
          </w:tcPr>
          <w:p w14:paraId="144B3784" w14:textId="77777777" w:rsidR="00D2254B" w:rsidRPr="00865BF3" w:rsidRDefault="00D2254B" w:rsidP="00D2254B">
            <w:pPr>
              <w:rPr>
                <w:rFonts w:ascii="Yaldevi" w:hAnsi="Yaldevi" w:cs="Yaldevi"/>
                <w:sz w:val="22"/>
                <w:lang w:val="ca-ES"/>
              </w:rPr>
            </w:pPr>
          </w:p>
        </w:tc>
        <w:tc>
          <w:tcPr>
            <w:tcW w:w="4702" w:type="dxa"/>
          </w:tcPr>
          <w:p w14:paraId="0D5E9794" w14:textId="645CF5F4" w:rsidR="00D2254B" w:rsidRPr="00D2254B" w:rsidRDefault="00D2254B" w:rsidP="004900F4">
            <w:pPr>
              <w:spacing w:before="240"/>
              <w:jc w:val="left"/>
              <w:rPr>
                <w:rFonts w:ascii="Yaldevi" w:hAnsi="Yaldevi" w:cs="Yaldevi"/>
                <w:sz w:val="22"/>
                <w:lang w:val="ca-ES"/>
              </w:rPr>
            </w:pPr>
            <w:r w:rsidRPr="00D2254B">
              <w:rPr>
                <w:rFonts w:ascii="Yaldevi" w:hAnsi="Yaldevi" w:cs="Yaldevi"/>
                <w:sz w:val="22"/>
                <w:lang w:val="ca-ES"/>
              </w:rPr>
              <w:t>3.2. Dissenyar, fent servir metodologies pròpies de la ciència, procediments de</w:t>
            </w:r>
            <w:r w:rsidR="004900F4">
              <w:rPr>
                <w:rFonts w:ascii="Yaldevi" w:hAnsi="Yaldevi" w:cs="Yaldevi"/>
                <w:sz w:val="22"/>
                <w:lang w:val="ca-ES"/>
              </w:rPr>
              <w:t xml:space="preserve"> </w:t>
            </w:r>
            <w:r w:rsidRPr="00D2254B">
              <w:rPr>
                <w:rFonts w:ascii="Yaldevi" w:hAnsi="Yaldevi" w:cs="Yaldevi"/>
                <w:sz w:val="22"/>
                <w:lang w:val="ca-ES"/>
              </w:rPr>
              <w:t xml:space="preserve">recerca que impliquin l’ús de la deducció, el treball experimental i el raonament </w:t>
            </w:r>
            <w:r w:rsidR="004900F4" w:rsidRPr="00D2254B">
              <w:rPr>
                <w:rFonts w:ascii="Yaldevi" w:hAnsi="Yaldevi" w:cs="Yaldevi"/>
                <w:sz w:val="22"/>
                <w:lang w:val="ca-ES"/>
              </w:rPr>
              <w:t>lògic</w:t>
            </w:r>
            <w:r w:rsidRPr="00D2254B">
              <w:rPr>
                <w:rFonts w:ascii="Yaldevi" w:hAnsi="Yaldevi" w:cs="Yaldevi"/>
                <w:sz w:val="22"/>
                <w:lang w:val="ca-ES"/>
              </w:rPr>
              <w:t>-matemàtic.</w:t>
            </w:r>
          </w:p>
        </w:tc>
      </w:tr>
      <w:tr w:rsidR="00D2254B" w14:paraId="71C33178" w14:textId="77777777" w:rsidTr="00B77C31">
        <w:trPr>
          <w:trHeight w:val="300"/>
        </w:trPr>
        <w:tc>
          <w:tcPr>
            <w:tcW w:w="4313" w:type="dxa"/>
            <w:vMerge/>
            <w:tcMar>
              <w:left w:w="60" w:type="dxa"/>
              <w:right w:w="60" w:type="dxa"/>
            </w:tcMar>
            <w:vAlign w:val="center"/>
          </w:tcPr>
          <w:p w14:paraId="6A69F563" w14:textId="77777777" w:rsidR="00D2254B" w:rsidRPr="00865BF3" w:rsidRDefault="00D2254B" w:rsidP="00D2254B">
            <w:pPr>
              <w:rPr>
                <w:rFonts w:ascii="Yaldevi" w:hAnsi="Yaldevi" w:cs="Yaldevi"/>
                <w:sz w:val="22"/>
                <w:lang w:val="ca-ES"/>
              </w:rPr>
            </w:pPr>
          </w:p>
        </w:tc>
        <w:tc>
          <w:tcPr>
            <w:tcW w:w="4702" w:type="dxa"/>
          </w:tcPr>
          <w:p w14:paraId="67B067F7" w14:textId="374274CA" w:rsidR="00D2254B" w:rsidRPr="00D2254B" w:rsidRDefault="00D2254B" w:rsidP="004900F4">
            <w:pPr>
              <w:spacing w:before="240"/>
              <w:jc w:val="left"/>
              <w:rPr>
                <w:rFonts w:ascii="Yaldevi" w:hAnsi="Yaldevi" w:cs="Yaldevi"/>
                <w:sz w:val="22"/>
                <w:lang w:val="ca-ES"/>
              </w:rPr>
            </w:pPr>
            <w:r w:rsidRPr="00D2254B">
              <w:rPr>
                <w:rFonts w:ascii="Yaldevi" w:hAnsi="Yaldevi" w:cs="Yaldevi"/>
                <w:sz w:val="22"/>
                <w:lang w:val="ca-ES"/>
              </w:rPr>
              <w:t>3.3. Portar a terme dissenys experimentals fent</w:t>
            </w:r>
            <w:r>
              <w:rPr>
                <w:rFonts w:ascii="Yaldevi" w:hAnsi="Yaldevi" w:cs="Yaldevi"/>
                <w:sz w:val="22"/>
                <w:lang w:val="ca-ES"/>
              </w:rPr>
              <w:t xml:space="preserve"> </w:t>
            </w:r>
            <w:r w:rsidRPr="00D2254B">
              <w:rPr>
                <w:rFonts w:ascii="Yaldevi" w:hAnsi="Yaldevi" w:cs="Yaldevi"/>
                <w:sz w:val="22"/>
                <w:lang w:val="ca-ES"/>
              </w:rPr>
              <w:t>servir els instruments, eines o tècniques adequades amb correcció i interpretar-ne els resultats</w:t>
            </w:r>
            <w:r>
              <w:rPr>
                <w:rFonts w:ascii="Yaldevi" w:hAnsi="Yaldevi" w:cs="Yaldevi"/>
                <w:sz w:val="22"/>
                <w:lang w:val="ca-ES"/>
              </w:rPr>
              <w:t xml:space="preserve"> </w:t>
            </w:r>
            <w:r w:rsidRPr="00D2254B">
              <w:rPr>
                <w:rFonts w:ascii="Yaldevi" w:hAnsi="Yaldevi" w:cs="Yaldevi"/>
                <w:sz w:val="22"/>
                <w:lang w:val="ca-ES"/>
              </w:rPr>
              <w:t>utilitzant, quan sigui necessari, eine</w:t>
            </w:r>
            <w:r>
              <w:rPr>
                <w:rFonts w:ascii="Yaldevi" w:hAnsi="Yaldevi" w:cs="Yaldevi"/>
                <w:sz w:val="22"/>
                <w:lang w:val="ca-ES"/>
              </w:rPr>
              <w:t xml:space="preserve">s </w:t>
            </w:r>
            <w:r w:rsidRPr="00D2254B">
              <w:rPr>
                <w:rFonts w:ascii="Yaldevi" w:hAnsi="Yaldevi" w:cs="Yaldevi"/>
                <w:sz w:val="22"/>
                <w:lang w:val="ca-ES"/>
              </w:rPr>
              <w:t>matemàtiques i tecnològiques.</w:t>
            </w:r>
          </w:p>
        </w:tc>
      </w:tr>
      <w:tr w:rsidR="00D2254B" w14:paraId="50ED77F9" w14:textId="77777777" w:rsidTr="00B77C31">
        <w:trPr>
          <w:trHeight w:val="300"/>
        </w:trPr>
        <w:tc>
          <w:tcPr>
            <w:tcW w:w="4313" w:type="dxa"/>
            <w:vMerge/>
            <w:tcMar>
              <w:left w:w="60" w:type="dxa"/>
              <w:right w:w="60" w:type="dxa"/>
            </w:tcMar>
            <w:vAlign w:val="center"/>
          </w:tcPr>
          <w:p w14:paraId="2D82DA18" w14:textId="77777777" w:rsidR="00D2254B" w:rsidRPr="00865BF3" w:rsidRDefault="00D2254B" w:rsidP="00D2254B">
            <w:pPr>
              <w:rPr>
                <w:rFonts w:ascii="Yaldevi" w:hAnsi="Yaldevi" w:cs="Yaldevi"/>
                <w:sz w:val="22"/>
                <w:lang w:val="ca-ES"/>
              </w:rPr>
            </w:pPr>
          </w:p>
        </w:tc>
        <w:tc>
          <w:tcPr>
            <w:tcW w:w="4702" w:type="dxa"/>
          </w:tcPr>
          <w:p w14:paraId="0BF66835" w14:textId="70558C91" w:rsidR="00D2254B" w:rsidRPr="00D267B5" w:rsidRDefault="00D267B5" w:rsidP="004900F4">
            <w:pPr>
              <w:spacing w:before="240"/>
              <w:jc w:val="left"/>
              <w:rPr>
                <w:rFonts w:ascii="Yaldevi" w:hAnsi="Yaldevi" w:cs="Yaldevi"/>
                <w:sz w:val="22"/>
                <w:lang w:val="ca-ES"/>
              </w:rPr>
            </w:pPr>
            <w:r w:rsidRPr="00D267B5">
              <w:rPr>
                <w:rFonts w:ascii="Yaldevi" w:hAnsi="Yaldevi" w:cs="Yaldevi"/>
                <w:sz w:val="22"/>
                <w:lang w:val="ca-ES"/>
              </w:rPr>
              <w:t>3.5. Presentar els resultats i les conclusions obtingudes mitjançant l’experimentació i observació de camp utilitzant el format adequat (taules, gràfics, informes, etc.) i, quan sigui necessari, eines digitals.</w:t>
            </w:r>
          </w:p>
        </w:tc>
      </w:tr>
      <w:tr w:rsidR="007F49DA" w14:paraId="68B90D49" w14:textId="77777777" w:rsidTr="00EF7167">
        <w:tc>
          <w:tcPr>
            <w:tcW w:w="4313" w:type="dxa"/>
            <w:vMerge w:val="restart"/>
            <w:tcMar>
              <w:left w:w="60" w:type="dxa"/>
              <w:right w:w="60" w:type="dxa"/>
            </w:tcMar>
            <w:vAlign w:val="center"/>
          </w:tcPr>
          <w:p w14:paraId="29B43442" w14:textId="168A6B7B" w:rsidR="007F49DA" w:rsidRPr="00865BF3" w:rsidRDefault="007F49DA" w:rsidP="00DB36C6">
            <w:pPr>
              <w:spacing w:before="240" w:after="0" w:line="360" w:lineRule="auto"/>
              <w:jc w:val="left"/>
              <w:rPr>
                <w:rFonts w:ascii="Yaldevi" w:hAnsi="Yaldevi" w:cs="Yaldevi"/>
                <w:sz w:val="22"/>
                <w:lang w:val="ca-ES"/>
              </w:rPr>
            </w:pPr>
            <w:r w:rsidRPr="00865BF3">
              <w:rPr>
                <w:rFonts w:ascii="Yaldevi" w:hAnsi="Yaldevi" w:cs="Yaldevi"/>
                <w:sz w:val="22"/>
                <w:lang w:val="ca-ES"/>
              </w:rPr>
              <w:t xml:space="preserve">C4. Fer servir diverses formes de raonament, com el pensament hipotètic-deductiu i el </w:t>
            </w:r>
            <w:r w:rsidRPr="00865BF3">
              <w:rPr>
                <w:rFonts w:ascii="Yaldevi" w:hAnsi="Yaldevi" w:cs="Yaldevi"/>
                <w:sz w:val="22"/>
                <w:lang w:val="ca-ES"/>
              </w:rPr>
              <w:lastRenderedPageBreak/>
              <w:t>pensament computacional, per resoldre problemes o donar explicació a fenòmens naturals i processos de la vida quotidiana relacionats amb la biologia i la geologia, mitjançant l’anàlisi crítica de les respostes i solucions i re formulant el procediment, si fos necessari.</w:t>
            </w:r>
          </w:p>
        </w:tc>
        <w:tc>
          <w:tcPr>
            <w:tcW w:w="4702" w:type="dxa"/>
          </w:tcPr>
          <w:p w14:paraId="7A422600" w14:textId="4FFF1889" w:rsidR="007F49DA" w:rsidRPr="007F49DA" w:rsidRDefault="007F49DA" w:rsidP="007F49DA">
            <w:pPr>
              <w:spacing w:before="240"/>
              <w:jc w:val="left"/>
              <w:rPr>
                <w:rFonts w:ascii="Yaldevi" w:hAnsi="Yaldevi" w:cs="Yaldevi"/>
                <w:sz w:val="22"/>
                <w:lang w:val="ca-ES"/>
              </w:rPr>
            </w:pPr>
            <w:r w:rsidRPr="007F49DA">
              <w:rPr>
                <w:rFonts w:ascii="Yaldevi" w:hAnsi="Yaldevi" w:cs="Yaldevi"/>
                <w:sz w:val="22"/>
                <w:lang w:val="ca-ES"/>
              </w:rPr>
              <w:lastRenderedPageBreak/>
              <w:t xml:space="preserve">4.1. Resoldre problemes o donar explicació a processos biològics o geològics utilitzant coneixements, dades i informació aportades, el </w:t>
            </w:r>
            <w:r w:rsidRPr="007F49DA">
              <w:rPr>
                <w:rFonts w:ascii="Yaldevi" w:hAnsi="Yaldevi" w:cs="Yaldevi"/>
                <w:sz w:val="22"/>
                <w:lang w:val="ca-ES"/>
              </w:rPr>
              <w:lastRenderedPageBreak/>
              <w:t>raonament lògic, el pensament computacional o recursos digitals.</w:t>
            </w:r>
          </w:p>
        </w:tc>
      </w:tr>
      <w:tr w:rsidR="007F49DA" w14:paraId="5B013F9A" w14:textId="77777777" w:rsidTr="00EF7167">
        <w:trPr>
          <w:trHeight w:val="300"/>
        </w:trPr>
        <w:tc>
          <w:tcPr>
            <w:tcW w:w="4313" w:type="dxa"/>
            <w:vMerge/>
            <w:tcMar>
              <w:left w:w="60" w:type="dxa"/>
              <w:right w:w="60" w:type="dxa"/>
            </w:tcMar>
            <w:vAlign w:val="center"/>
          </w:tcPr>
          <w:p w14:paraId="794AD325" w14:textId="77777777" w:rsidR="007F49DA" w:rsidRDefault="007F49DA" w:rsidP="007F49DA"/>
        </w:tc>
        <w:tc>
          <w:tcPr>
            <w:tcW w:w="4702" w:type="dxa"/>
          </w:tcPr>
          <w:p w14:paraId="73EEF2DE" w14:textId="085D0F59" w:rsidR="007F49DA" w:rsidRPr="007F49DA" w:rsidRDefault="007F49DA" w:rsidP="007F49DA">
            <w:pPr>
              <w:spacing w:before="240"/>
              <w:jc w:val="left"/>
              <w:rPr>
                <w:rFonts w:ascii="Yaldevi" w:hAnsi="Yaldevi" w:cs="Yaldevi"/>
                <w:sz w:val="22"/>
                <w:lang w:val="ca-ES"/>
              </w:rPr>
            </w:pPr>
            <w:r w:rsidRPr="007F49DA">
              <w:rPr>
                <w:rFonts w:ascii="Yaldevi" w:hAnsi="Yaldevi" w:cs="Yaldevi"/>
                <w:sz w:val="22"/>
                <w:lang w:val="ca-ES"/>
              </w:rPr>
              <w:t>4.2. Analitzar críticament la solució a un problema sobre fenòmens biològics i geològics</w:t>
            </w:r>
          </w:p>
        </w:tc>
      </w:tr>
      <w:tr w:rsidR="00B44B04" w14:paraId="508D8639" w14:textId="77777777" w:rsidTr="0082106B">
        <w:tc>
          <w:tcPr>
            <w:tcW w:w="4313" w:type="dxa"/>
            <w:vMerge w:val="restart"/>
            <w:tcMar>
              <w:left w:w="60" w:type="dxa"/>
              <w:right w:w="60" w:type="dxa"/>
            </w:tcMar>
            <w:vAlign w:val="center"/>
          </w:tcPr>
          <w:p w14:paraId="190F74BB" w14:textId="45CEEDF0" w:rsidR="00B44B04" w:rsidRPr="00865BF3" w:rsidRDefault="00B44B04" w:rsidP="00B44B04">
            <w:pPr>
              <w:spacing w:before="240" w:after="0" w:line="360" w:lineRule="auto"/>
              <w:jc w:val="left"/>
              <w:rPr>
                <w:rFonts w:ascii="Yaldevi" w:hAnsi="Yaldevi" w:cs="Yaldevi"/>
                <w:sz w:val="22"/>
                <w:lang w:val="ca-ES"/>
              </w:rPr>
            </w:pPr>
            <w:r w:rsidRPr="00865BF3">
              <w:rPr>
                <w:rFonts w:ascii="Yaldevi" w:hAnsi="Yaldevi" w:cs="Yaldevi"/>
                <w:sz w:val="22"/>
                <w:lang w:val="ca-ES"/>
              </w:rPr>
              <w:t>C5. Analitzar els efectes de determinades accions sobre el medi ambient i la salut, basant-se en els fonaments de les ciències biològiques i geològiques, per fer propostes d’acció i per decidir de manera informada sobre problemàtiques actuals i adoptar hàbits que minimitzin els impactes mediambientals, que siguin compatibles amb un desenvolupament sostenible i que permetin mantenir i millorar la salut individual i col·lectiva.</w:t>
            </w:r>
          </w:p>
        </w:tc>
        <w:tc>
          <w:tcPr>
            <w:tcW w:w="4702" w:type="dxa"/>
          </w:tcPr>
          <w:p w14:paraId="0B1B69C8" w14:textId="2EE874ED" w:rsidR="00B44B04" w:rsidRPr="00B44B04" w:rsidRDefault="00B44B04" w:rsidP="00B44B04">
            <w:pPr>
              <w:spacing w:before="240"/>
              <w:jc w:val="left"/>
              <w:rPr>
                <w:rFonts w:ascii="Yaldevi" w:hAnsi="Yaldevi" w:cs="Yaldevi"/>
                <w:sz w:val="22"/>
                <w:lang w:val="ca-ES"/>
              </w:rPr>
            </w:pPr>
            <w:r w:rsidRPr="00B44B04">
              <w:rPr>
                <w:rFonts w:ascii="Yaldevi" w:hAnsi="Yaldevi" w:cs="Yaldevi"/>
                <w:sz w:val="22"/>
                <w:lang w:val="ca-ES"/>
              </w:rPr>
              <w:t>5.3. Justificar la necessitat de tenir hàbits saludables, analitzant les accions pròpies i alienes (alimentació, higiene, postura corporal, activitat física, desplaçaments, relacions interpersonals, descans, exposició a les pantalles, maneig de l’estrès, seguretat en les pràctiques sexuals, consum de substàncies... ), amb actitud crítica i basant-se en fonaments de la fisiologia.</w:t>
            </w:r>
          </w:p>
        </w:tc>
      </w:tr>
      <w:tr w:rsidR="00B44B04" w14:paraId="7E8B91FB" w14:textId="77777777" w:rsidTr="0082106B">
        <w:trPr>
          <w:trHeight w:val="300"/>
        </w:trPr>
        <w:tc>
          <w:tcPr>
            <w:tcW w:w="4313" w:type="dxa"/>
            <w:vMerge/>
            <w:tcMar>
              <w:left w:w="60" w:type="dxa"/>
              <w:right w:w="60" w:type="dxa"/>
            </w:tcMar>
            <w:vAlign w:val="center"/>
          </w:tcPr>
          <w:p w14:paraId="5EC017D7" w14:textId="77777777" w:rsidR="00B44B04" w:rsidRPr="00865BF3" w:rsidRDefault="00B44B04" w:rsidP="00B44B04">
            <w:pPr>
              <w:spacing w:before="240" w:after="0" w:line="360" w:lineRule="auto"/>
              <w:jc w:val="left"/>
              <w:rPr>
                <w:rFonts w:ascii="Yaldevi" w:hAnsi="Yaldevi" w:cs="Yaldevi"/>
                <w:sz w:val="22"/>
                <w:lang w:val="ca-ES"/>
              </w:rPr>
            </w:pPr>
          </w:p>
        </w:tc>
        <w:tc>
          <w:tcPr>
            <w:tcW w:w="4702" w:type="dxa"/>
          </w:tcPr>
          <w:p w14:paraId="31CC4B3C" w14:textId="26DA7C8B" w:rsidR="00B44B04" w:rsidRPr="00B44B04" w:rsidRDefault="00B44B04" w:rsidP="00B44B04">
            <w:pPr>
              <w:spacing w:before="240"/>
              <w:jc w:val="left"/>
              <w:rPr>
                <w:rFonts w:ascii="Yaldevi" w:hAnsi="Yaldevi" w:cs="Yaldevi"/>
                <w:sz w:val="22"/>
                <w:lang w:val="ca-ES"/>
              </w:rPr>
            </w:pPr>
            <w:r w:rsidRPr="00B44B04">
              <w:rPr>
                <w:rFonts w:ascii="Yaldevi" w:hAnsi="Yaldevi" w:cs="Yaldevi"/>
                <w:sz w:val="22"/>
                <w:lang w:val="ca-ES"/>
              </w:rPr>
              <w:t>5.4. Identificar algunes situacions en què els coneixements derivats de la biologia i la geologia poden contribuir a millorar la sostenibilitat ambiental i la salut individual i col·lectiva.</w:t>
            </w:r>
          </w:p>
        </w:tc>
      </w:tr>
      <w:tr w:rsidR="006D1FC8" w14:paraId="5142D5FD" w14:textId="77777777" w:rsidTr="0082106B">
        <w:trPr>
          <w:trHeight w:val="300"/>
        </w:trPr>
        <w:tc>
          <w:tcPr>
            <w:tcW w:w="4313" w:type="dxa"/>
            <w:vMerge/>
            <w:tcMar>
              <w:left w:w="60" w:type="dxa"/>
              <w:right w:w="60" w:type="dxa"/>
            </w:tcMar>
            <w:vAlign w:val="center"/>
          </w:tcPr>
          <w:p w14:paraId="1580B43A" w14:textId="77777777" w:rsidR="006D1FC8" w:rsidRPr="00865BF3" w:rsidRDefault="006D1FC8" w:rsidP="006D1FC8">
            <w:pPr>
              <w:spacing w:before="240" w:after="0" w:line="360" w:lineRule="auto"/>
              <w:jc w:val="left"/>
              <w:rPr>
                <w:rFonts w:ascii="Yaldevi" w:hAnsi="Yaldevi" w:cs="Yaldevi"/>
                <w:sz w:val="22"/>
                <w:lang w:val="ca-ES"/>
              </w:rPr>
            </w:pPr>
          </w:p>
        </w:tc>
        <w:tc>
          <w:tcPr>
            <w:tcW w:w="4702" w:type="dxa"/>
          </w:tcPr>
          <w:p w14:paraId="4C354870" w14:textId="7F88AEF9" w:rsidR="006D1FC8" w:rsidRPr="006D1FC8" w:rsidRDefault="006D1FC8" w:rsidP="006D1FC8">
            <w:pPr>
              <w:spacing w:before="240"/>
              <w:jc w:val="left"/>
              <w:rPr>
                <w:rFonts w:ascii="Yaldevi" w:hAnsi="Yaldevi" w:cs="Yaldevi"/>
                <w:sz w:val="22"/>
                <w:lang w:val="ca-ES"/>
              </w:rPr>
            </w:pPr>
            <w:r w:rsidRPr="006D1FC8">
              <w:rPr>
                <w:rFonts w:ascii="Yaldevi" w:hAnsi="Yaldevi" w:cs="Yaldevi"/>
                <w:sz w:val="22"/>
                <w:lang w:val="ca-ES"/>
              </w:rPr>
              <w:t>5.6. Justificar la necessitat de la seguretat i la sostenibilitat en la mobilitat de les persones i preveure les conseqüències del comportament viari.</w:t>
            </w:r>
          </w:p>
        </w:tc>
      </w:tr>
      <w:tr w:rsidR="001233F5" w14:paraId="770B0E9E" w14:textId="77777777" w:rsidTr="00B44D68">
        <w:tc>
          <w:tcPr>
            <w:tcW w:w="4313" w:type="dxa"/>
            <w:vMerge w:val="restart"/>
            <w:tcMar>
              <w:left w:w="60" w:type="dxa"/>
              <w:right w:w="60" w:type="dxa"/>
            </w:tcMar>
            <w:vAlign w:val="center"/>
          </w:tcPr>
          <w:p w14:paraId="0547AC82" w14:textId="446250ED" w:rsidR="001233F5" w:rsidRPr="00865BF3" w:rsidRDefault="001233F5" w:rsidP="001233F5">
            <w:pPr>
              <w:spacing w:before="240" w:after="0" w:line="360" w:lineRule="auto"/>
              <w:jc w:val="left"/>
              <w:rPr>
                <w:rFonts w:ascii="Yaldevi" w:hAnsi="Yaldevi" w:cs="Yaldevi"/>
                <w:sz w:val="22"/>
                <w:lang w:val="ca-ES"/>
              </w:rPr>
            </w:pPr>
            <w:r w:rsidRPr="00865BF3">
              <w:rPr>
                <w:rFonts w:ascii="Yaldevi" w:hAnsi="Yaldevi" w:cs="Yaldevi"/>
                <w:sz w:val="22"/>
                <w:lang w:val="ca-ES"/>
              </w:rPr>
              <w:t>C6. Analitzar els elements del paisatge, utilitzant de forma integrada els coneixements procedents de la biologia, la geologia i les ciències ambientals per explicar-ne l’origen i la possible evolució, així com les característiques de la comunitat d’organismes, la dinàmica del relleu i els possibles riscos naturals.</w:t>
            </w:r>
          </w:p>
          <w:p w14:paraId="052B4C1F" w14:textId="0F9DF129" w:rsidR="001233F5" w:rsidRPr="00865BF3" w:rsidRDefault="001233F5" w:rsidP="001233F5">
            <w:pPr>
              <w:spacing w:line="288" w:lineRule="auto"/>
              <w:jc w:val="center"/>
              <w:rPr>
                <w:rFonts w:ascii="Yaldevi" w:hAnsi="Yaldevi" w:cs="Yaldevi"/>
                <w:sz w:val="22"/>
                <w:lang w:val="ca-ES"/>
              </w:rPr>
            </w:pPr>
          </w:p>
        </w:tc>
        <w:tc>
          <w:tcPr>
            <w:tcW w:w="4702" w:type="dxa"/>
          </w:tcPr>
          <w:p w14:paraId="459E467B" w14:textId="75100584" w:rsidR="001233F5" w:rsidRPr="001233F5" w:rsidRDefault="001233F5" w:rsidP="001233F5">
            <w:pPr>
              <w:spacing w:line="288" w:lineRule="auto"/>
              <w:rPr>
                <w:rFonts w:ascii="Yaldevi" w:hAnsi="Yaldevi" w:cs="Yaldevi"/>
                <w:sz w:val="22"/>
                <w:lang w:val="ca-ES"/>
              </w:rPr>
            </w:pPr>
            <w:r w:rsidRPr="001233F5">
              <w:rPr>
                <w:rFonts w:ascii="Yaldevi" w:hAnsi="Yaldevi" w:cs="Yaldevi"/>
                <w:sz w:val="22"/>
                <w:lang w:val="ca-ES"/>
              </w:rPr>
              <w:t>6.1. Identificar els diferents elements del paisatge i</w:t>
            </w:r>
            <w:r>
              <w:rPr>
                <w:rFonts w:ascii="Yaldevi" w:hAnsi="Yaldevi" w:cs="Yaldevi"/>
                <w:sz w:val="22"/>
                <w:lang w:val="ca-ES"/>
              </w:rPr>
              <w:t xml:space="preserve"> </w:t>
            </w:r>
            <w:r w:rsidRPr="001233F5">
              <w:rPr>
                <w:rFonts w:ascii="Yaldevi" w:hAnsi="Yaldevi" w:cs="Yaldevi"/>
                <w:sz w:val="22"/>
                <w:lang w:val="ca-ES"/>
              </w:rPr>
              <w:t>justificar el seu grau de desenvolupament.</w:t>
            </w:r>
          </w:p>
        </w:tc>
      </w:tr>
      <w:tr w:rsidR="001233F5" w14:paraId="19B9D6C0" w14:textId="77777777" w:rsidTr="00B44D68">
        <w:trPr>
          <w:trHeight w:val="300"/>
        </w:trPr>
        <w:tc>
          <w:tcPr>
            <w:tcW w:w="4313" w:type="dxa"/>
            <w:vMerge/>
            <w:tcMar>
              <w:left w:w="60" w:type="dxa"/>
              <w:right w:w="60" w:type="dxa"/>
            </w:tcMar>
            <w:vAlign w:val="center"/>
          </w:tcPr>
          <w:p w14:paraId="3611CBAC" w14:textId="77777777" w:rsidR="001233F5" w:rsidRDefault="001233F5" w:rsidP="001233F5"/>
        </w:tc>
        <w:tc>
          <w:tcPr>
            <w:tcW w:w="4702" w:type="dxa"/>
          </w:tcPr>
          <w:p w14:paraId="10101F1A" w14:textId="30EFBC50" w:rsidR="001233F5" w:rsidRPr="001233F5" w:rsidRDefault="001233F5" w:rsidP="001233F5">
            <w:pPr>
              <w:rPr>
                <w:rFonts w:ascii="Yaldevi" w:hAnsi="Yaldevi" w:cs="Yaldevi"/>
                <w:sz w:val="22"/>
                <w:lang w:val="ca-ES"/>
              </w:rPr>
            </w:pPr>
            <w:r w:rsidRPr="001233F5">
              <w:rPr>
                <w:rFonts w:ascii="Yaldevi" w:hAnsi="Yaldevi" w:cs="Yaldevi"/>
                <w:sz w:val="22"/>
                <w:lang w:val="ca-ES"/>
              </w:rPr>
              <w:t>6.2 Reconèixer la transformació dels paisatges associada als canvis geològics, biològics i ambientals que experimenten.</w:t>
            </w:r>
          </w:p>
        </w:tc>
      </w:tr>
      <w:tr w:rsidR="001233F5" w14:paraId="050E43F6" w14:textId="77777777" w:rsidTr="00B44D68">
        <w:trPr>
          <w:trHeight w:val="300"/>
        </w:trPr>
        <w:tc>
          <w:tcPr>
            <w:tcW w:w="4313" w:type="dxa"/>
            <w:vMerge/>
            <w:tcMar>
              <w:left w:w="60" w:type="dxa"/>
              <w:right w:w="60" w:type="dxa"/>
            </w:tcMar>
            <w:vAlign w:val="center"/>
          </w:tcPr>
          <w:p w14:paraId="29C6E68D" w14:textId="77777777" w:rsidR="001233F5" w:rsidRDefault="001233F5" w:rsidP="001233F5"/>
        </w:tc>
        <w:tc>
          <w:tcPr>
            <w:tcW w:w="4702" w:type="dxa"/>
          </w:tcPr>
          <w:p w14:paraId="040B2C57" w14:textId="78180F0B" w:rsidR="001233F5" w:rsidRPr="001233F5" w:rsidRDefault="001233F5" w:rsidP="001233F5">
            <w:pPr>
              <w:rPr>
                <w:rFonts w:ascii="Yaldevi" w:hAnsi="Yaldevi" w:cs="Yaldevi"/>
                <w:sz w:val="22"/>
                <w:lang w:val="ca-ES"/>
              </w:rPr>
            </w:pPr>
            <w:r w:rsidRPr="001233F5">
              <w:rPr>
                <w:rFonts w:ascii="Yaldevi" w:hAnsi="Yaldevi" w:cs="Yaldevi"/>
                <w:sz w:val="22"/>
                <w:lang w:val="ca-ES"/>
              </w:rPr>
              <w:t>6.3 Relacionar les activitats humanes amb els impactes que reben els paisatges.</w:t>
            </w:r>
          </w:p>
        </w:tc>
      </w:tr>
    </w:tbl>
    <w:p w14:paraId="39E5C062" w14:textId="3772CF3C" w:rsidR="001167B3" w:rsidRPr="00BB7331" w:rsidRDefault="001167B3" w:rsidP="00BB7331">
      <w:pPr>
        <w:spacing w:after="0" w:line="259" w:lineRule="auto"/>
        <w:rPr>
          <w:rFonts w:ascii="Yaldevi" w:hAnsi="Yaldevi" w:cs="Yaldevi"/>
          <w:sz w:val="24"/>
          <w:szCs w:val="24"/>
          <w:lang w:val="ca-ES"/>
        </w:rPr>
      </w:pPr>
    </w:p>
    <w:p w14:paraId="62C5DA31" w14:textId="06C5EAF4" w:rsidR="001167B3" w:rsidRPr="00D02AC7" w:rsidRDefault="001167B3" w:rsidP="191FA58A">
      <w:pPr>
        <w:pBdr>
          <w:top w:val="nil"/>
          <w:left w:val="nil"/>
          <w:bottom w:val="nil"/>
          <w:right w:val="nil"/>
          <w:between w:val="nil"/>
        </w:pBdr>
        <w:spacing w:after="0" w:line="288" w:lineRule="auto"/>
        <w:rPr>
          <w:rFonts w:ascii="Times New Roman" w:hAnsi="Times New Roman"/>
          <w:color w:val="000000" w:themeColor="text1"/>
          <w:sz w:val="24"/>
          <w:szCs w:val="24"/>
          <w:lang w:val="ca-ES"/>
        </w:rPr>
      </w:pPr>
    </w:p>
    <w:p w14:paraId="7877D209" w14:textId="44513775" w:rsidR="001167B3" w:rsidRPr="00D02AC7" w:rsidRDefault="6DC436D1" w:rsidP="191FA58A">
      <w:pPr>
        <w:spacing w:after="0" w:line="288" w:lineRule="auto"/>
        <w:rPr>
          <w:rFonts w:ascii="Times New Roman" w:hAnsi="Times New Roman"/>
          <w:color w:val="000000" w:themeColor="text1"/>
          <w:sz w:val="24"/>
          <w:szCs w:val="24"/>
          <w:lang w:val="ca-ES"/>
        </w:rPr>
      </w:pPr>
      <w:r w:rsidRPr="191FA58A">
        <w:rPr>
          <w:rFonts w:ascii="Times New Roman" w:hAnsi="Times New Roman"/>
          <w:b/>
          <w:bCs/>
          <w:color w:val="000000" w:themeColor="text1"/>
          <w:sz w:val="24"/>
          <w:szCs w:val="24"/>
          <w:u w:val="single"/>
          <w:lang w:val="ca-ES"/>
        </w:rPr>
        <w:t>INSTRUMENTS D’AVALUACIÓ</w:t>
      </w:r>
    </w:p>
    <w:p w14:paraId="328E637B" w14:textId="4738A501" w:rsidR="001167B3" w:rsidRPr="00D02AC7" w:rsidRDefault="001167B3" w:rsidP="191FA58A">
      <w:pPr>
        <w:spacing w:after="0" w:line="288" w:lineRule="auto"/>
        <w:rPr>
          <w:rFonts w:ascii="Times New Roman" w:hAnsi="Times New Roman"/>
          <w:color w:val="000000" w:themeColor="text1"/>
          <w:sz w:val="24"/>
          <w:szCs w:val="24"/>
          <w:lang w:val="ca-ES"/>
        </w:rPr>
      </w:pPr>
    </w:p>
    <w:p w14:paraId="16EDEB96" w14:textId="6240FD28"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Els instruments d’avaluació que podem fer servir en les activitats didàctiques són múltiples. </w:t>
      </w:r>
    </w:p>
    <w:p w14:paraId="627E1926" w14:textId="3D6EE481" w:rsidR="001167B3" w:rsidRDefault="003B78BA" w:rsidP="191FA58A">
      <w:pPr>
        <w:spacing w:after="0" w:line="288" w:lineRule="auto"/>
        <w:rPr>
          <w:rFonts w:ascii="Times" w:eastAsia="Times" w:hAnsi="Times" w:cs="Times"/>
          <w:color w:val="000000" w:themeColor="text1"/>
          <w:sz w:val="24"/>
          <w:szCs w:val="24"/>
          <w:lang w:val="ca-ES"/>
        </w:rPr>
      </w:pPr>
      <w:r>
        <w:rPr>
          <w:rFonts w:ascii="Times" w:eastAsia="Times" w:hAnsi="Times" w:cs="Times"/>
          <w:color w:val="000000" w:themeColor="text1"/>
          <w:sz w:val="24"/>
          <w:szCs w:val="24"/>
          <w:lang w:val="ca-ES"/>
        </w:rPr>
        <w:t>E</w:t>
      </w:r>
      <w:r w:rsidR="6DC436D1" w:rsidRPr="191FA58A">
        <w:rPr>
          <w:rFonts w:ascii="Times" w:eastAsia="Times" w:hAnsi="Times" w:cs="Times"/>
          <w:color w:val="000000" w:themeColor="text1"/>
          <w:sz w:val="24"/>
          <w:szCs w:val="24"/>
          <w:lang w:val="ca-ES"/>
        </w:rPr>
        <w:t xml:space="preserve">l professor ha d’adoptar l’instrument d’avaluació que consideri més adient amb els objectius pedagògics plantejats. </w:t>
      </w:r>
    </w:p>
    <w:p w14:paraId="439E122B" w14:textId="77777777" w:rsidR="00734572" w:rsidRPr="00D02AC7" w:rsidRDefault="00734572" w:rsidP="191FA58A">
      <w:pPr>
        <w:spacing w:after="0" w:line="288" w:lineRule="auto"/>
        <w:rPr>
          <w:rFonts w:ascii="Times" w:eastAsia="Times" w:hAnsi="Times" w:cs="Times"/>
          <w:color w:val="000000" w:themeColor="text1"/>
          <w:sz w:val="24"/>
          <w:szCs w:val="24"/>
          <w:lang w:val="ca-ES"/>
        </w:rPr>
      </w:pPr>
    </w:p>
    <w:p w14:paraId="4EC37885" w14:textId="27FCFE74"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El Departament de Ciències Experimentals proposa poder utilitzar diferents instruments com són:</w:t>
      </w:r>
    </w:p>
    <w:p w14:paraId="6EF3DAC5" w14:textId="1CD83CD2"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Rúbriques amb els indicadors d'assoliment dels criteris d'avaluació a cadascuna de les unitats didàctiques. </w:t>
      </w:r>
    </w:p>
    <w:p w14:paraId="0E563F71" w14:textId="62F46C6F"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Instruments d'avaluació inicial. </w:t>
      </w:r>
    </w:p>
    <w:p w14:paraId="5D29310A" w14:textId="60E1EE47"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Rúbriques d'autoavaluació i de </w:t>
      </w:r>
      <w:proofErr w:type="spellStart"/>
      <w:r w:rsidRPr="191FA58A">
        <w:rPr>
          <w:rFonts w:ascii="Times" w:eastAsia="Times" w:hAnsi="Times" w:cs="Times"/>
          <w:color w:val="000000" w:themeColor="text1"/>
          <w:sz w:val="24"/>
          <w:szCs w:val="24"/>
          <w:lang w:val="ca-ES"/>
        </w:rPr>
        <w:t>co</w:t>
      </w:r>
      <w:proofErr w:type="spellEnd"/>
      <w:r w:rsidRPr="191FA58A">
        <w:rPr>
          <w:rFonts w:ascii="Times" w:eastAsia="Times" w:hAnsi="Times" w:cs="Times"/>
          <w:color w:val="000000" w:themeColor="text1"/>
          <w:sz w:val="24"/>
          <w:szCs w:val="24"/>
          <w:lang w:val="ca-ES"/>
        </w:rPr>
        <w:t xml:space="preserve">-avaluació. </w:t>
      </w:r>
    </w:p>
    <w:p w14:paraId="17682BEF" w14:textId="292872B0"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Exàmens i proves escrites en les que s'incorporaran activitats competencials. </w:t>
      </w:r>
    </w:p>
    <w:p w14:paraId="4F4A8260" w14:textId="65C38570"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Revisió i avaluació del treball experimental o dels treballs </w:t>
      </w:r>
      <w:proofErr w:type="spellStart"/>
      <w:r w:rsidRPr="191FA58A">
        <w:rPr>
          <w:rFonts w:ascii="Times" w:eastAsia="Times" w:hAnsi="Times" w:cs="Times"/>
          <w:color w:val="000000" w:themeColor="text1"/>
          <w:sz w:val="24"/>
          <w:szCs w:val="24"/>
          <w:lang w:val="ca-ES"/>
        </w:rPr>
        <w:t>manipulatius</w:t>
      </w:r>
      <w:proofErr w:type="spellEnd"/>
      <w:r w:rsidRPr="191FA58A">
        <w:rPr>
          <w:rFonts w:ascii="Times" w:eastAsia="Times" w:hAnsi="Times" w:cs="Times"/>
          <w:color w:val="000000" w:themeColor="text1"/>
          <w:sz w:val="24"/>
          <w:szCs w:val="24"/>
          <w:lang w:val="ca-ES"/>
        </w:rPr>
        <w:t xml:space="preserve"> que es realitzin. </w:t>
      </w:r>
    </w:p>
    <w:p w14:paraId="3AD19096" w14:textId="06E1CBA5"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Seguiment dels plans de treball en el treball cooperatiu. </w:t>
      </w:r>
    </w:p>
    <w:p w14:paraId="079533A1" w14:textId="762F9E63"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Exposicions orals. </w:t>
      </w:r>
    </w:p>
    <w:p w14:paraId="21A6EAEB" w14:textId="7251B701"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Revisió i avaluació d'activitats que permeten valorar l'assoliment dels aprenentatges.</w:t>
      </w:r>
    </w:p>
    <w:p w14:paraId="4E0ED9B4" w14:textId="1F1A273B"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Revisió i avaluació dels dossiers d'aprenentatge. </w:t>
      </w:r>
    </w:p>
    <w:p w14:paraId="2207128E" w14:textId="343A4179" w:rsidR="001167B3" w:rsidRPr="00D02AC7" w:rsidRDefault="6DC436D1" w:rsidP="191FA58A">
      <w:pPr>
        <w:pStyle w:val="Prrafodelista"/>
        <w:numPr>
          <w:ilvl w:val="0"/>
          <w:numId w:val="15"/>
        </w:num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Full de seguiment de l'alumnat.</w:t>
      </w:r>
    </w:p>
    <w:p w14:paraId="2C4B5FC0" w14:textId="38C0D864" w:rsidR="001167B3" w:rsidRPr="00D02AC7" w:rsidRDefault="001167B3" w:rsidP="191FA58A">
      <w:pPr>
        <w:spacing w:after="0" w:line="288" w:lineRule="auto"/>
        <w:rPr>
          <w:rFonts w:ascii="Times" w:eastAsia="Times" w:hAnsi="Times" w:cs="Times"/>
          <w:color w:val="000000" w:themeColor="text1"/>
          <w:sz w:val="12"/>
          <w:szCs w:val="12"/>
          <w:lang w:val="ca-ES"/>
        </w:rPr>
      </w:pPr>
    </w:p>
    <w:p w14:paraId="066CEBD1" w14:textId="6C725BA0"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En les avaluacions parcials trimestrals i l'avaluació final, es tindran en compte les següents pautes per avaluar l'assoliment de les diferents competències així com dels objectius d'aprenentatge:</w:t>
      </w:r>
    </w:p>
    <w:p w14:paraId="0BEFEE8F" w14:textId="75228E13"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1.- El resultat mínim i necessari per aprovar la matèria ha de ser un Assoliment satisfactori (1).</w:t>
      </w:r>
    </w:p>
    <w:p w14:paraId="6AAD0B50" w14:textId="02055767"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2.- El valor proporcional dels elements que formen part de l'avaluació de l'alumne és:</w:t>
      </w:r>
    </w:p>
    <w:p w14:paraId="1474ACBF" w14:textId="3812EA6F" w:rsidR="001167B3" w:rsidRPr="00D02AC7" w:rsidRDefault="001167B3" w:rsidP="191FA58A">
      <w:pPr>
        <w:spacing w:after="0" w:line="288" w:lineRule="auto"/>
        <w:rPr>
          <w:rFonts w:ascii="Times" w:eastAsia="Times" w:hAnsi="Times" w:cs="Times"/>
          <w:color w:val="000000" w:themeColor="text1"/>
          <w:sz w:val="14"/>
          <w:szCs w:val="14"/>
          <w:lang w:val="ca-ES"/>
        </w:rPr>
      </w:pPr>
    </w:p>
    <w:tbl>
      <w:tblPr>
        <w:tblStyle w:val="Tablaconcuadrcula"/>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650"/>
        <w:gridCol w:w="1230"/>
      </w:tblGrid>
      <w:tr w:rsidR="191FA58A" w14:paraId="1507DDC3" w14:textId="77777777" w:rsidTr="191FA58A">
        <w:trPr>
          <w:trHeight w:val="300"/>
        </w:trPr>
        <w:tc>
          <w:tcPr>
            <w:tcW w:w="76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7F9CAA91" w14:textId="3C554492" w:rsidR="191FA58A" w:rsidRDefault="191FA58A" w:rsidP="191FA58A">
            <w:pPr>
              <w:spacing w:line="288" w:lineRule="auto"/>
              <w:rPr>
                <w:rFonts w:ascii="Times" w:eastAsia="Times" w:hAnsi="Times" w:cs="Times"/>
                <w:sz w:val="24"/>
                <w:szCs w:val="24"/>
              </w:rPr>
            </w:pPr>
            <w:r w:rsidRPr="191FA58A">
              <w:rPr>
                <w:rFonts w:ascii="Times" w:eastAsia="Times" w:hAnsi="Times" w:cs="Times"/>
                <w:b/>
                <w:bCs/>
                <w:sz w:val="24"/>
                <w:szCs w:val="24"/>
                <w:lang w:val="ca-ES"/>
              </w:rPr>
              <w:t>Activitat</w:t>
            </w:r>
          </w:p>
        </w:tc>
        <w:tc>
          <w:tcPr>
            <w:tcW w:w="1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4A8F3A2E" w14:textId="36317772" w:rsidR="191FA58A" w:rsidRDefault="191FA58A" w:rsidP="191FA58A">
            <w:pPr>
              <w:spacing w:line="288" w:lineRule="auto"/>
              <w:jc w:val="center"/>
              <w:rPr>
                <w:rFonts w:ascii="Times" w:eastAsia="Times" w:hAnsi="Times" w:cs="Times"/>
                <w:sz w:val="24"/>
                <w:szCs w:val="24"/>
              </w:rPr>
            </w:pPr>
            <w:r w:rsidRPr="191FA58A">
              <w:rPr>
                <w:rFonts w:ascii="Times" w:eastAsia="Times" w:hAnsi="Times" w:cs="Times"/>
                <w:b/>
                <w:bCs/>
                <w:sz w:val="24"/>
                <w:szCs w:val="24"/>
                <w:lang w:val="ca-ES"/>
              </w:rPr>
              <w:t>Valor</w:t>
            </w:r>
          </w:p>
        </w:tc>
      </w:tr>
      <w:tr w:rsidR="191FA58A" w14:paraId="6509CA90" w14:textId="77777777" w:rsidTr="191FA58A">
        <w:trPr>
          <w:trHeight w:val="300"/>
        </w:trPr>
        <w:tc>
          <w:tcPr>
            <w:tcW w:w="76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4C4256A5" w14:textId="5B7AA33F" w:rsidR="191FA58A" w:rsidRDefault="191FA58A" w:rsidP="191FA58A">
            <w:pPr>
              <w:spacing w:line="288" w:lineRule="auto"/>
              <w:rPr>
                <w:rFonts w:ascii="Times" w:eastAsia="Times" w:hAnsi="Times" w:cs="Times"/>
                <w:sz w:val="24"/>
                <w:szCs w:val="24"/>
              </w:rPr>
            </w:pPr>
            <w:r w:rsidRPr="191FA58A">
              <w:rPr>
                <w:rFonts w:ascii="Times" w:eastAsia="Times" w:hAnsi="Times" w:cs="Times"/>
                <w:sz w:val="24"/>
                <w:szCs w:val="24"/>
                <w:lang w:val="ca-ES"/>
              </w:rPr>
              <w:t>Proves escrites, treballs, presentacions, projectes, lectures i pràctiques</w:t>
            </w:r>
          </w:p>
        </w:tc>
        <w:tc>
          <w:tcPr>
            <w:tcW w:w="1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607B6970" w14:textId="29E13928" w:rsidR="191FA58A" w:rsidRDefault="191FA58A" w:rsidP="191FA58A">
            <w:pPr>
              <w:spacing w:line="288" w:lineRule="auto"/>
              <w:jc w:val="center"/>
              <w:rPr>
                <w:rFonts w:ascii="Times" w:eastAsia="Times" w:hAnsi="Times" w:cs="Times"/>
                <w:sz w:val="24"/>
                <w:szCs w:val="24"/>
              </w:rPr>
            </w:pPr>
            <w:r w:rsidRPr="191FA58A">
              <w:rPr>
                <w:rFonts w:ascii="Times" w:eastAsia="Times" w:hAnsi="Times" w:cs="Times"/>
                <w:sz w:val="24"/>
                <w:szCs w:val="24"/>
                <w:lang w:val="ca-ES"/>
              </w:rPr>
              <w:t>70 %</w:t>
            </w:r>
          </w:p>
        </w:tc>
      </w:tr>
      <w:tr w:rsidR="191FA58A" w14:paraId="60018420" w14:textId="77777777" w:rsidTr="191FA58A">
        <w:trPr>
          <w:trHeight w:val="300"/>
        </w:trPr>
        <w:tc>
          <w:tcPr>
            <w:tcW w:w="76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551C51F0" w14:textId="5B336417" w:rsidR="191FA58A" w:rsidRDefault="191FA58A" w:rsidP="191FA58A">
            <w:pPr>
              <w:spacing w:line="288" w:lineRule="auto"/>
              <w:rPr>
                <w:rFonts w:ascii="Times" w:eastAsia="Times" w:hAnsi="Times" w:cs="Times"/>
                <w:sz w:val="24"/>
                <w:szCs w:val="24"/>
              </w:rPr>
            </w:pPr>
            <w:r w:rsidRPr="191FA58A">
              <w:rPr>
                <w:rFonts w:ascii="Times" w:eastAsia="Times" w:hAnsi="Times" w:cs="Times"/>
                <w:sz w:val="24"/>
                <w:szCs w:val="24"/>
                <w:lang w:val="ca-ES"/>
              </w:rPr>
              <w:t>Dossier / Llibretes (degut a les circumstàncies epidemiològiques, el dossier podrà ser en suport paper o digital o podrà ser substituït per treball de la fila anterior, sumant-se al 70%)</w:t>
            </w:r>
          </w:p>
        </w:tc>
        <w:tc>
          <w:tcPr>
            <w:tcW w:w="1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3DBA8C7D" w14:textId="689F0D5E" w:rsidR="191FA58A" w:rsidRDefault="191FA58A" w:rsidP="191FA58A">
            <w:pPr>
              <w:spacing w:line="288" w:lineRule="auto"/>
              <w:jc w:val="center"/>
              <w:rPr>
                <w:rFonts w:ascii="Times" w:eastAsia="Times" w:hAnsi="Times" w:cs="Times"/>
                <w:sz w:val="24"/>
                <w:szCs w:val="24"/>
              </w:rPr>
            </w:pPr>
            <w:r w:rsidRPr="191FA58A">
              <w:rPr>
                <w:rFonts w:ascii="Times" w:eastAsia="Times" w:hAnsi="Times" w:cs="Times"/>
                <w:sz w:val="24"/>
                <w:szCs w:val="24"/>
                <w:lang w:val="ca-ES"/>
              </w:rPr>
              <w:t>10 %</w:t>
            </w:r>
          </w:p>
        </w:tc>
      </w:tr>
      <w:tr w:rsidR="191FA58A" w14:paraId="3E443777" w14:textId="77777777" w:rsidTr="191FA58A">
        <w:trPr>
          <w:trHeight w:val="300"/>
        </w:trPr>
        <w:tc>
          <w:tcPr>
            <w:tcW w:w="76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05A81952" w14:textId="14BFC6A9" w:rsidR="191FA58A" w:rsidRDefault="191FA58A" w:rsidP="191FA58A">
            <w:pPr>
              <w:spacing w:line="288" w:lineRule="auto"/>
              <w:rPr>
                <w:rFonts w:ascii="Times" w:eastAsia="Times" w:hAnsi="Times" w:cs="Times"/>
                <w:sz w:val="24"/>
                <w:szCs w:val="24"/>
              </w:rPr>
            </w:pPr>
            <w:r w:rsidRPr="191FA58A">
              <w:rPr>
                <w:rFonts w:ascii="Times" w:eastAsia="Times" w:hAnsi="Times" w:cs="Times"/>
                <w:sz w:val="24"/>
                <w:szCs w:val="24"/>
                <w:lang w:val="ca-ES"/>
              </w:rPr>
              <w:t>Actitud</w:t>
            </w:r>
          </w:p>
        </w:tc>
        <w:tc>
          <w:tcPr>
            <w:tcW w:w="1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60" w:type="dxa"/>
              <w:right w:w="60" w:type="dxa"/>
            </w:tcMar>
          </w:tcPr>
          <w:p w14:paraId="4F624237" w14:textId="24CA48EC" w:rsidR="191FA58A" w:rsidRDefault="191FA58A" w:rsidP="191FA58A">
            <w:pPr>
              <w:spacing w:line="288" w:lineRule="auto"/>
              <w:jc w:val="center"/>
              <w:rPr>
                <w:rFonts w:ascii="Times" w:eastAsia="Times" w:hAnsi="Times" w:cs="Times"/>
                <w:sz w:val="24"/>
                <w:szCs w:val="24"/>
              </w:rPr>
            </w:pPr>
            <w:r w:rsidRPr="191FA58A">
              <w:rPr>
                <w:rFonts w:ascii="Times" w:eastAsia="Times" w:hAnsi="Times" w:cs="Times"/>
                <w:sz w:val="24"/>
                <w:szCs w:val="24"/>
                <w:lang w:val="ca-ES"/>
              </w:rPr>
              <w:t>20 %</w:t>
            </w:r>
          </w:p>
        </w:tc>
      </w:tr>
    </w:tbl>
    <w:p w14:paraId="5DCFA532" w14:textId="10E64694" w:rsidR="001167B3" w:rsidRPr="00D02AC7" w:rsidRDefault="001167B3" w:rsidP="191FA58A">
      <w:pPr>
        <w:spacing w:after="0" w:line="288" w:lineRule="auto"/>
        <w:rPr>
          <w:rFonts w:ascii="Times" w:eastAsia="Times" w:hAnsi="Times" w:cs="Times"/>
          <w:color w:val="000000" w:themeColor="text1"/>
          <w:sz w:val="24"/>
          <w:szCs w:val="24"/>
          <w:lang w:val="ca-ES"/>
        </w:rPr>
      </w:pPr>
    </w:p>
    <w:p w14:paraId="2DE8D46C" w14:textId="23C4BB68"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3.- Als alumnes que tinguin una actitud molt negativa, el percentatge assignat a l'actitud podrà arribar fins al 30%.</w:t>
      </w:r>
    </w:p>
    <w:p w14:paraId="674DB768" w14:textId="7CA4621B" w:rsidR="001167B3" w:rsidRPr="00D02AC7" w:rsidRDefault="6DC436D1" w:rsidP="002D4F3B">
      <w:pPr>
        <w:spacing w:after="0" w:line="288" w:lineRule="auto"/>
        <w:ind w:left="709" w:hanging="709"/>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4.- Els grups d’adaptació seguiran els criteris propis del grup.</w:t>
      </w:r>
    </w:p>
    <w:p w14:paraId="3AF11747" w14:textId="6C40D429"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5.- Tots els grups  realitzaran dos exàmens o proves escrites per trimestre. A cada prova hi haurà preguntes competencials i també una o dos activitats relatives al treball experimental realitzat durant el trimestre (en cas d’haver-ne realitzat). En el cas del treball experimental, també es valorarà l'actitud i el treball diari. </w:t>
      </w:r>
    </w:p>
    <w:p w14:paraId="4DD4B62D" w14:textId="67E62375"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6.- Excepcionalment, si el professor ho considera oportú, es podran repetir els exàmens en el cas que els resultats no siguin satisfactoris. </w:t>
      </w:r>
    </w:p>
    <w:p w14:paraId="3BF32102" w14:textId="4A37B636" w:rsidR="001167B3" w:rsidRPr="00D02AC7" w:rsidRDefault="00922EE2" w:rsidP="191FA58A">
      <w:pPr>
        <w:spacing w:after="0" w:line="288" w:lineRule="auto"/>
        <w:rPr>
          <w:rFonts w:ascii="Times" w:eastAsia="Times" w:hAnsi="Times" w:cs="Times"/>
          <w:color w:val="000000" w:themeColor="text1"/>
          <w:sz w:val="24"/>
          <w:szCs w:val="24"/>
          <w:lang w:val="ca-ES"/>
        </w:rPr>
      </w:pPr>
      <w:r>
        <w:rPr>
          <w:rFonts w:ascii="Times" w:eastAsia="Times" w:hAnsi="Times" w:cs="Times"/>
          <w:color w:val="000000" w:themeColor="text1"/>
          <w:sz w:val="24"/>
          <w:szCs w:val="24"/>
          <w:lang w:val="ca-ES"/>
        </w:rPr>
        <w:lastRenderedPageBreak/>
        <w:t>7</w:t>
      </w:r>
      <w:r w:rsidR="6DC436D1" w:rsidRPr="191FA58A">
        <w:rPr>
          <w:rFonts w:ascii="Times" w:eastAsia="Times" w:hAnsi="Times" w:cs="Times"/>
          <w:color w:val="000000" w:themeColor="text1"/>
          <w:sz w:val="24"/>
          <w:szCs w:val="24"/>
          <w:lang w:val="ca-ES"/>
        </w:rPr>
        <w:t>.- L’assoliment excel·lent en relació a l’actitud es pot perdre amb negatius a classe. Cada 10 negatius es baixarà un nivell de qualificació.</w:t>
      </w:r>
    </w:p>
    <w:p w14:paraId="3E4EEE0C" w14:textId="4C6A7758" w:rsidR="001167B3" w:rsidRPr="00D02AC7" w:rsidRDefault="001167B3" w:rsidP="191FA58A">
      <w:pPr>
        <w:spacing w:after="0" w:line="288" w:lineRule="auto"/>
        <w:rPr>
          <w:rFonts w:ascii="Times" w:eastAsia="Times" w:hAnsi="Times" w:cs="Times"/>
          <w:color w:val="000000" w:themeColor="text1"/>
          <w:sz w:val="24"/>
          <w:szCs w:val="24"/>
          <w:lang w:val="ca-ES"/>
        </w:rPr>
      </w:pPr>
    </w:p>
    <w:p w14:paraId="1A0AE91F" w14:textId="33CDB87E"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i/>
          <w:iCs/>
          <w:color w:val="000000" w:themeColor="text1"/>
          <w:sz w:val="24"/>
          <w:szCs w:val="24"/>
          <w:u w:val="single"/>
          <w:lang w:val="ca-ES"/>
        </w:rPr>
        <w:t>Recuperacions</w:t>
      </w:r>
    </w:p>
    <w:p w14:paraId="20CCBD39" w14:textId="335FC4A7" w:rsidR="001167B3" w:rsidRPr="00D02AC7" w:rsidRDefault="001167B3" w:rsidP="191FA58A">
      <w:pPr>
        <w:spacing w:after="0" w:line="288" w:lineRule="auto"/>
        <w:rPr>
          <w:rFonts w:ascii="Times" w:eastAsia="Times" w:hAnsi="Times" w:cs="Times"/>
          <w:color w:val="000000" w:themeColor="text1"/>
          <w:sz w:val="24"/>
          <w:szCs w:val="24"/>
          <w:lang w:val="ca-ES"/>
        </w:rPr>
      </w:pPr>
    </w:p>
    <w:p w14:paraId="6955A395" w14:textId="0CB143A1"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1.- En les diferents matèries que des del Departament de Ciències s'imparteixen a l’ESO, es programaran les recuperacions pertinents, que es faran al mes de juny.</w:t>
      </w:r>
    </w:p>
    <w:p w14:paraId="02DAEA54" w14:textId="5E3C4542"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2.- La ponderació a l’hora d’avaluar la recuperació al mes de juny serà: 20% treball de recuperació i 80% examen. La no realització del treball comportarà una valoració zero en aquesta tasca i una ponderació del 40% d'aquest treball, però es podrà realitzar l'examen preceptiu.</w:t>
      </w:r>
    </w:p>
    <w:p w14:paraId="67F6309C" w14:textId="5BC63ED8"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3.- La qualificació final màxima dels alumnes que realitzin l’examen de recuperació al mes de juny serà d'Assoliment Satisfactori  (AS). </w:t>
      </w:r>
    </w:p>
    <w:p w14:paraId="52369D8B" w14:textId="3A8C16EA"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4.- Els alumnes que no recuperen l’assignatura al mes de juny, tindran indicat al butlletí el No Assoliment.</w:t>
      </w:r>
    </w:p>
    <w:p w14:paraId="1A8491A6" w14:textId="1725C5F7"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5.- Els alumnes que hagin suspès l'assignatura al mes de juny, hauran de realitzar la prova extraordinària al mateix mes. La qualificació final màxima dels alumnes que realitzin l’examen de recuperació al mes de juny serà d'Assoliment Satisfactori (AS).</w:t>
      </w:r>
    </w:p>
    <w:p w14:paraId="4A84620D" w14:textId="7F24EE4C"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6.- Els alumnes amb assignatures pendents del curs anterior hauran de realitzar un examen i un dossier adaptat de tota la matèria no superada i entregar-lo durant el segon trimestre en la data fixada pel departament de Ciències. La no realització d'aquesta tasca de recuperació comportarà la no recuperació de la matèria suspesa. Els percentatges són els següents: l’examen un 60 % i el dossier adaptat un 40 %. La data de l’examen quedarà fixada a l’inici de curs.</w:t>
      </w:r>
    </w:p>
    <w:p w14:paraId="2F1AC334" w14:textId="71A163B8" w:rsidR="001167B3" w:rsidRPr="00D02AC7" w:rsidRDefault="001167B3" w:rsidP="191FA58A">
      <w:pPr>
        <w:spacing w:after="0" w:line="288" w:lineRule="auto"/>
        <w:rPr>
          <w:rFonts w:ascii="Times" w:eastAsia="Times" w:hAnsi="Times" w:cs="Times"/>
          <w:color w:val="000000" w:themeColor="text1"/>
          <w:sz w:val="24"/>
          <w:szCs w:val="24"/>
          <w:lang w:val="ca-ES"/>
        </w:rPr>
      </w:pPr>
    </w:p>
    <w:p w14:paraId="0563760A" w14:textId="02BEDDE3"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i/>
          <w:iCs/>
          <w:color w:val="000000" w:themeColor="text1"/>
          <w:sz w:val="24"/>
          <w:szCs w:val="24"/>
          <w:u w:val="single"/>
          <w:lang w:val="ca-ES"/>
        </w:rPr>
        <w:t>Alumnes nouvinguts</w:t>
      </w:r>
    </w:p>
    <w:p w14:paraId="6C098A59" w14:textId="7ED816DE"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1.- Els alumnes nouvinguts amb dificultats de llenguatge que no puguin assolir les competències bàsiques pròpies de les assignatures impartides en el nostre Departament, tindran un PI i se l’avaluaran segons aquest PI.</w:t>
      </w:r>
    </w:p>
    <w:p w14:paraId="739B119F" w14:textId="1609B1FC"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2.- Els alumnes de segon any i els que no presentin dificultats en el llenguatge, se seguirà per a la seva avaluació, els mateixos criteris que els del grup d'adaptació.</w:t>
      </w:r>
    </w:p>
    <w:p w14:paraId="1E681798" w14:textId="07CCA3B8" w:rsidR="001167B3" w:rsidRPr="00D02AC7" w:rsidRDefault="001167B3" w:rsidP="191FA58A">
      <w:pPr>
        <w:spacing w:after="0" w:line="288" w:lineRule="auto"/>
        <w:rPr>
          <w:rFonts w:ascii="Times" w:eastAsia="Times" w:hAnsi="Times" w:cs="Times"/>
          <w:color w:val="000000" w:themeColor="text1"/>
          <w:sz w:val="24"/>
          <w:szCs w:val="24"/>
          <w:lang w:val="ca-ES"/>
        </w:rPr>
      </w:pPr>
    </w:p>
    <w:p w14:paraId="51B3282B" w14:textId="2B0789BF"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i/>
          <w:iCs/>
          <w:color w:val="000000" w:themeColor="text1"/>
          <w:sz w:val="24"/>
          <w:szCs w:val="24"/>
          <w:u w:val="single"/>
          <w:lang w:val="ca-ES"/>
        </w:rPr>
        <w:t>Plans de suport individualitzat (PI)</w:t>
      </w:r>
    </w:p>
    <w:p w14:paraId="3ED9B8F5" w14:textId="16D3325B"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1.- L'alumne amb necessitats específiques de suport educatiu seguirà la seva adequació curricular individualitzada corresponent i s'adoptaran les mesures i suports necessaris a fi de permetre el progrés del seu aprenentatge.</w:t>
      </w:r>
    </w:p>
    <w:p w14:paraId="3892C8B9" w14:textId="6EDDC201"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2.- En el cas dels alumnes que assoleixin les competències bàsiques, se seguiran els mateixos criteris d'avaluació que els del grup d'adaptació.</w:t>
      </w:r>
    </w:p>
    <w:p w14:paraId="021148BC" w14:textId="2A72FAD0"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lastRenderedPageBreak/>
        <w:t xml:space="preserve">3.- Tots els alumnes que disposin d'un PI, s'avaluaran segons els criteris que s'hi estableixin (altes capacitats, necessitats educatives especials, nouvinguts, alumnes que requereixin suport lingüístic, així com la resta de supòsits que la normativa estableixi). </w:t>
      </w:r>
    </w:p>
    <w:p w14:paraId="42FD9F14" w14:textId="4AE660DA" w:rsidR="001167B3" w:rsidRPr="00D02AC7" w:rsidRDefault="001167B3" w:rsidP="191FA58A">
      <w:pPr>
        <w:spacing w:after="0" w:line="288" w:lineRule="auto"/>
        <w:rPr>
          <w:rFonts w:ascii="Times" w:eastAsia="Times" w:hAnsi="Times" w:cs="Times"/>
          <w:color w:val="000000" w:themeColor="text1"/>
          <w:sz w:val="24"/>
          <w:szCs w:val="24"/>
          <w:lang w:val="ca-ES"/>
        </w:rPr>
      </w:pPr>
    </w:p>
    <w:p w14:paraId="30C9E5E5" w14:textId="7890E253"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i/>
          <w:iCs/>
          <w:color w:val="000000" w:themeColor="text1"/>
          <w:sz w:val="24"/>
          <w:szCs w:val="24"/>
          <w:u w:val="single"/>
          <w:lang w:val="ca-ES"/>
        </w:rPr>
        <w:t>Aspectes a millorar a nivell de centre. Ciències naturals</w:t>
      </w:r>
    </w:p>
    <w:p w14:paraId="5D0C28A8" w14:textId="7020F546"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1.- Insistir en la necessitat de fer lectures repetides per la comprensió dels exercicis i problemes.</w:t>
      </w:r>
    </w:p>
    <w:p w14:paraId="6265392C" w14:textId="056AEF61"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2.- Valorar la necessitat d’augmentar el treball autònom, tant a classe com a casa.</w:t>
      </w:r>
    </w:p>
    <w:p w14:paraId="491D8AF6" w14:textId="60523B76"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3.- Utilització del vocabulari adient per la matèria.</w:t>
      </w:r>
    </w:p>
    <w:p w14:paraId="78AF0968" w14:textId="4E761275"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4.- Promoure el treball en esquemes i mapes conceptuals.</w:t>
      </w:r>
    </w:p>
    <w:p w14:paraId="15E80C83" w14:textId="694C8F92"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5.- Promoure l’ús de les TIC i tractament de la informació.</w:t>
      </w:r>
    </w:p>
    <w:p w14:paraId="44823B5D" w14:textId="0BBEE8EE"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 xml:space="preserve">6.- Promoure metodologies en les que es fa més partícip a l'alumnat del seu aprenentatge: treball cooperatiu, estratègies d'autoavaluació i </w:t>
      </w:r>
      <w:proofErr w:type="spellStart"/>
      <w:r w:rsidRPr="191FA58A">
        <w:rPr>
          <w:rFonts w:ascii="Times" w:eastAsia="Times" w:hAnsi="Times" w:cs="Times"/>
          <w:color w:val="000000" w:themeColor="text1"/>
          <w:sz w:val="24"/>
          <w:szCs w:val="24"/>
          <w:lang w:val="ca-ES"/>
        </w:rPr>
        <w:t>coavaluació</w:t>
      </w:r>
      <w:proofErr w:type="spellEnd"/>
      <w:r w:rsidRPr="191FA58A">
        <w:rPr>
          <w:rFonts w:ascii="Times" w:eastAsia="Times" w:hAnsi="Times" w:cs="Times"/>
          <w:color w:val="000000" w:themeColor="text1"/>
          <w:sz w:val="24"/>
          <w:szCs w:val="24"/>
          <w:lang w:val="ca-ES"/>
        </w:rPr>
        <w:t xml:space="preserve">, etc. </w:t>
      </w:r>
    </w:p>
    <w:p w14:paraId="03E13092" w14:textId="52547B1D" w:rsidR="001167B3" w:rsidRPr="00D02AC7" w:rsidRDefault="6DC436D1" w:rsidP="191FA58A">
      <w:pPr>
        <w:spacing w:after="0" w:line="288" w:lineRule="auto"/>
        <w:rPr>
          <w:rFonts w:ascii="Times" w:eastAsia="Times" w:hAnsi="Times" w:cs="Times"/>
          <w:color w:val="000000" w:themeColor="text1"/>
          <w:sz w:val="24"/>
          <w:szCs w:val="24"/>
          <w:lang w:val="ca-ES"/>
        </w:rPr>
      </w:pPr>
      <w:r w:rsidRPr="191FA58A">
        <w:rPr>
          <w:rFonts w:ascii="Times" w:eastAsia="Times" w:hAnsi="Times" w:cs="Times"/>
          <w:color w:val="000000" w:themeColor="text1"/>
          <w:sz w:val="24"/>
          <w:szCs w:val="24"/>
          <w:lang w:val="ca-ES"/>
        </w:rPr>
        <w:t>7.- Promoure activitats més competencials a l’aula.</w:t>
      </w:r>
    </w:p>
    <w:p w14:paraId="22BC882E" w14:textId="1E32BA57" w:rsidR="001167B3" w:rsidRPr="00D02AC7" w:rsidRDefault="001167B3" w:rsidP="191FA58A">
      <w:pPr>
        <w:spacing w:after="0" w:line="288" w:lineRule="auto"/>
        <w:rPr>
          <w:rFonts w:ascii="Times" w:eastAsia="Times" w:hAnsi="Times" w:cs="Times"/>
          <w:color w:val="000000" w:themeColor="text1"/>
          <w:sz w:val="24"/>
          <w:szCs w:val="24"/>
          <w:lang w:val="ca-ES"/>
        </w:rPr>
      </w:pPr>
    </w:p>
    <w:p w14:paraId="072FFDF4" w14:textId="4FC33996" w:rsidR="001167B3" w:rsidRPr="00D02AC7" w:rsidRDefault="001167B3" w:rsidP="191FA58A">
      <w:pPr>
        <w:spacing w:after="0" w:line="288" w:lineRule="auto"/>
        <w:rPr>
          <w:rFonts w:ascii="Arial" w:eastAsia="Arial" w:hAnsi="Arial" w:cs="Arial"/>
          <w:color w:val="000000" w:themeColor="text1"/>
          <w:sz w:val="24"/>
          <w:szCs w:val="24"/>
          <w:lang w:val="ca-ES"/>
        </w:rPr>
      </w:pPr>
    </w:p>
    <w:p w14:paraId="22C9AB26" w14:textId="04016B33" w:rsidR="001167B3" w:rsidRPr="00D02AC7" w:rsidRDefault="001167B3" w:rsidP="001167B3">
      <w:pPr>
        <w:spacing w:after="0"/>
        <w:rPr>
          <w:rFonts w:ascii="Yaldevi" w:hAnsi="Yaldevi" w:cs="Yaldevi"/>
          <w:sz w:val="24"/>
          <w:szCs w:val="24"/>
          <w:lang w:val="ca-ES"/>
        </w:rPr>
      </w:pPr>
    </w:p>
    <w:p w14:paraId="08060C4A" w14:textId="77777777" w:rsidR="00D02AC7" w:rsidRDefault="00D02AC7" w:rsidP="001167B3">
      <w:pPr>
        <w:spacing w:after="0"/>
        <w:rPr>
          <w:rFonts w:ascii="Yaldevi" w:hAnsi="Yaldevi" w:cs="Yaldevi"/>
          <w:sz w:val="24"/>
          <w:szCs w:val="24"/>
          <w:lang w:val="ca-ES"/>
        </w:rPr>
      </w:pPr>
    </w:p>
    <w:bookmarkEnd w:id="0"/>
    <w:p w14:paraId="55893CB9" w14:textId="77777777" w:rsidR="001167B3" w:rsidRPr="00D02AC7" w:rsidRDefault="001167B3" w:rsidP="001167B3">
      <w:pPr>
        <w:spacing w:after="0"/>
        <w:rPr>
          <w:rFonts w:ascii="Yaldevi" w:hAnsi="Yaldevi" w:cs="Yaldevi"/>
          <w:sz w:val="24"/>
          <w:szCs w:val="24"/>
          <w:lang w:val="ca-ES"/>
        </w:rPr>
      </w:pPr>
    </w:p>
    <w:sectPr w:rsidR="001167B3" w:rsidRPr="00D02AC7" w:rsidSect="009453CE">
      <w:headerReference w:type="default" r:id="rId11"/>
      <w:footerReference w:type="default" r:id="rId12"/>
      <w:pgSz w:w="11906" w:h="16838" w:code="9"/>
      <w:pgMar w:top="1985" w:right="1440" w:bottom="1440" w:left="1440" w:header="851" w:footer="0" w:gutter="0"/>
      <w:pgNumType w:start="1"/>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D59EC" w14:textId="77777777" w:rsidR="00027CF7" w:rsidRDefault="00027CF7">
      <w:pPr>
        <w:spacing w:after="0"/>
      </w:pPr>
      <w:r>
        <w:separator/>
      </w:r>
    </w:p>
  </w:endnote>
  <w:endnote w:type="continuationSeparator" w:id="0">
    <w:p w14:paraId="2FFC0AF3" w14:textId="77777777" w:rsidR="00027CF7" w:rsidRDefault="00027C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RA Sans 1.0">
    <w:altName w:val="Cambria"/>
    <w:charset w:val="00"/>
    <w:family w:val="roman"/>
    <w:pitch w:val="variable"/>
  </w:font>
  <w:font w:name="Vectora LT Std Roman">
    <w:altName w:val="Calibri"/>
    <w:panose1 w:val="00000000000000000000"/>
    <w:charset w:val="00"/>
    <w:family w:val="swiss"/>
    <w:notTrueType/>
    <w:pitch w:val="variable"/>
    <w:sig w:usb0="00000003" w:usb1="00000000" w:usb2="00000000" w:usb3="00000000" w:csb0="00000001" w:csb1="00000000"/>
  </w:font>
  <w:font w:name="SRA Serif 1.1">
    <w:altName w:val="Cambria"/>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font>
  <w:font w:name="Verdana">
    <w:panose1 w:val="020B0604030504040204"/>
    <w:charset w:val="00"/>
    <w:family w:val="swiss"/>
    <w:pitch w:val="variable"/>
    <w:sig w:usb0="A00006FF" w:usb1="4000205B" w:usb2="00000010" w:usb3="00000000" w:csb0="0000019F" w:csb1="00000000"/>
  </w:font>
  <w:font w:name="ClanPro-CondNews">
    <w:altName w:val="Cambria"/>
    <w:charset w:val="00"/>
    <w:family w:val="roman"/>
    <w:pitch w:val="variable"/>
  </w:font>
  <w:font w:name="Futura Std Book">
    <w:altName w:val="Century Gothic"/>
    <w:charset w:val="00"/>
    <w:family w:val="roman"/>
    <w:pitch w:val="variable"/>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aldevi">
    <w:altName w:val="Iskoola Pota"/>
    <w:charset w:val="00"/>
    <w:family w:val="auto"/>
    <w:pitch w:val="variable"/>
    <w:sig w:usb0="00000007" w:usb1="00000000" w:usb2="00000200" w:usb3="00000000" w:csb0="00000093" w:csb1="00000000"/>
  </w:font>
  <w:font w:name="HelveticaNeueLT W1G 75 B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A65E1" w14:textId="7368F835" w:rsidR="003015E6" w:rsidRDefault="003015E6" w:rsidP="003015E6">
    <w:pPr>
      <w:pStyle w:val="Piedepgina"/>
      <w:jc w:val="center"/>
    </w:pPr>
    <w:r>
      <w:rPr>
        <w:rFonts w:cs="Yaldevi"/>
        <w:b/>
        <w:bCs/>
        <w:noProof/>
        <w:sz w:val="32"/>
        <w:szCs w:val="32"/>
      </w:rPr>
      <w:drawing>
        <wp:inline distT="0" distB="0" distL="0" distR="0" wp14:anchorId="1D06F9B9" wp14:editId="2FA6FA69">
          <wp:extent cx="3252865" cy="828817"/>
          <wp:effectExtent l="0" t="0" r="5080" b="9525"/>
          <wp:docPr id="703828398"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951400" name="Gràfic 941951400"/>
                  <pic:cNvPicPr/>
                </pic:nvPicPr>
                <pic:blipFill>
                  <a:blip r:embed="rId1">
                    <a:extLst>
                      <a:ext uri="{96DAC541-7B7A-43D3-8B79-37D633B846F1}">
                        <asvg:svgBlip xmlns:asvg="http://schemas.microsoft.com/office/drawing/2016/SVG/main" r:embed="rId2"/>
                      </a:ext>
                    </a:extLst>
                  </a:blip>
                  <a:stretch>
                    <a:fillRect/>
                  </a:stretch>
                </pic:blipFill>
                <pic:spPr>
                  <a:xfrm>
                    <a:off x="0" y="0"/>
                    <a:ext cx="3272582" cy="83384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9026" w:type="dxa"/>
      <w:tblBorders>
        <w:left w:val="none" w:sz="0" w:space="0" w:color="auto"/>
        <w:bottom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6945"/>
      <w:gridCol w:w="2081"/>
    </w:tblGrid>
    <w:tr w:rsidR="003015E6" w:rsidRPr="00D02AC7" w14:paraId="577D9EDA" w14:textId="77777777" w:rsidTr="532329C3">
      <w:tc>
        <w:tcPr>
          <w:tcW w:w="6945" w:type="dxa"/>
        </w:tcPr>
        <w:p w14:paraId="6B19EB56" w14:textId="39892FA1" w:rsidR="003015E6" w:rsidRPr="00D02AC7" w:rsidRDefault="532329C3" w:rsidP="00462E21">
          <w:pPr>
            <w:tabs>
              <w:tab w:val="right" w:pos="10065"/>
            </w:tabs>
            <w:jc w:val="left"/>
            <w:rPr>
              <w:rFonts w:ascii="Yaldevi" w:hAnsi="Yaldevi" w:cs="Yaldevi"/>
              <w:color w:val="808080"/>
              <w:sz w:val="18"/>
              <w:szCs w:val="18"/>
              <w:lang w:val="ca-ES"/>
            </w:rPr>
          </w:pPr>
          <w:r w:rsidRPr="532329C3">
            <w:rPr>
              <w:rFonts w:ascii="Yaldevi" w:hAnsi="Yaldevi" w:cs="Yaldevi"/>
              <w:color w:val="808080" w:themeColor="background1" w:themeShade="80"/>
              <w:sz w:val="18"/>
              <w:szCs w:val="18"/>
              <w:lang w:val="ca-ES"/>
            </w:rPr>
            <w:t>Criteris d’Avaluació de Biologia i Geologia 3r d’ESO. INS Julio Antonio, curs 2024/25</w:t>
          </w:r>
        </w:p>
      </w:tc>
      <w:tc>
        <w:tcPr>
          <w:tcW w:w="2081" w:type="dxa"/>
        </w:tcPr>
        <w:p w14:paraId="5C663149" w14:textId="77777777" w:rsidR="003015E6" w:rsidRPr="00D02AC7" w:rsidRDefault="003015E6" w:rsidP="00462E21">
          <w:pPr>
            <w:tabs>
              <w:tab w:val="right" w:pos="10065"/>
            </w:tabs>
            <w:jc w:val="right"/>
            <w:rPr>
              <w:rFonts w:ascii="Yaldevi" w:hAnsi="Yaldevi" w:cs="Yaldevi"/>
              <w:color w:val="808080"/>
              <w:sz w:val="18"/>
              <w:szCs w:val="18"/>
              <w:lang w:val="ca-ES"/>
            </w:rPr>
          </w:pPr>
          <w:r w:rsidRPr="00D02AC7">
            <w:rPr>
              <w:rFonts w:ascii="Yaldevi" w:hAnsi="Yaldevi" w:cs="Yaldevi"/>
              <w:color w:val="808080"/>
              <w:sz w:val="18"/>
              <w:szCs w:val="18"/>
              <w:lang w:val="ca-ES"/>
            </w:rPr>
            <w:t xml:space="preserve">Pàgina </w:t>
          </w:r>
          <w:r w:rsidRPr="00D02AC7">
            <w:rPr>
              <w:rFonts w:ascii="Yaldevi" w:hAnsi="Yaldevi" w:cs="Yaldevi"/>
              <w:color w:val="808080"/>
              <w:sz w:val="18"/>
              <w:szCs w:val="18"/>
              <w:lang w:val="ca-ES"/>
            </w:rPr>
            <w:fldChar w:fldCharType="begin"/>
          </w:r>
          <w:r w:rsidRPr="00D02AC7">
            <w:rPr>
              <w:rFonts w:ascii="Yaldevi" w:hAnsi="Yaldevi" w:cs="Yaldevi"/>
              <w:color w:val="808080"/>
              <w:sz w:val="18"/>
              <w:szCs w:val="18"/>
              <w:lang w:val="ca-ES"/>
            </w:rPr>
            <w:instrText>PAGE   \* MERGEFORMAT</w:instrText>
          </w:r>
          <w:r w:rsidRPr="00D02AC7">
            <w:rPr>
              <w:rFonts w:ascii="Yaldevi" w:hAnsi="Yaldevi" w:cs="Yaldevi"/>
              <w:color w:val="808080"/>
              <w:sz w:val="18"/>
              <w:szCs w:val="18"/>
              <w:lang w:val="ca-ES"/>
            </w:rPr>
            <w:fldChar w:fldCharType="separate"/>
          </w:r>
          <w:r w:rsidRPr="00D02AC7">
            <w:rPr>
              <w:rFonts w:ascii="Yaldevi" w:hAnsi="Yaldevi" w:cs="Yaldevi"/>
              <w:color w:val="808080"/>
              <w:sz w:val="18"/>
              <w:szCs w:val="18"/>
              <w:lang w:val="ca-ES"/>
            </w:rPr>
            <w:t>1</w:t>
          </w:r>
          <w:r w:rsidRPr="00D02AC7">
            <w:rPr>
              <w:rFonts w:ascii="Yaldevi" w:hAnsi="Yaldevi" w:cs="Yaldevi"/>
              <w:color w:val="808080"/>
              <w:sz w:val="18"/>
              <w:szCs w:val="18"/>
              <w:lang w:val="ca-ES"/>
            </w:rPr>
            <w:fldChar w:fldCharType="end"/>
          </w:r>
        </w:p>
      </w:tc>
    </w:tr>
  </w:tbl>
  <w:p w14:paraId="0943E92A" w14:textId="77777777" w:rsidR="003015E6" w:rsidRDefault="003015E6" w:rsidP="00462E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09473" w14:textId="77777777" w:rsidR="00027CF7" w:rsidRDefault="00027CF7">
      <w:pPr>
        <w:spacing w:after="0"/>
      </w:pPr>
      <w:r>
        <w:separator/>
      </w:r>
    </w:p>
  </w:footnote>
  <w:footnote w:type="continuationSeparator" w:id="0">
    <w:p w14:paraId="1797B696" w14:textId="77777777" w:rsidR="00027CF7" w:rsidRDefault="00027CF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963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57" w:type="dxa"/>
        <w:right w:w="0" w:type="dxa"/>
      </w:tblCellMar>
      <w:tblLook w:val="04A0" w:firstRow="1" w:lastRow="0" w:firstColumn="1" w:lastColumn="0" w:noHBand="0" w:noVBand="1"/>
    </w:tblPr>
    <w:tblGrid>
      <w:gridCol w:w="4678"/>
      <w:gridCol w:w="4961"/>
    </w:tblGrid>
    <w:tr w:rsidR="003015E6" w14:paraId="6783778A" w14:textId="77777777" w:rsidTr="00080BE6">
      <w:tc>
        <w:tcPr>
          <w:tcW w:w="4678" w:type="dxa"/>
        </w:tcPr>
        <w:p w14:paraId="05FED1D1" w14:textId="77777777" w:rsidR="003015E6" w:rsidRPr="008C1AEA" w:rsidRDefault="003015E6" w:rsidP="003015E6">
          <w:pPr>
            <w:pStyle w:val="Encabezado"/>
            <w:rPr>
              <w:rFonts w:ascii="Arial" w:hAnsi="Arial" w:cs="Arial"/>
              <w:sz w:val="4"/>
              <w:szCs w:val="4"/>
            </w:rPr>
          </w:pPr>
        </w:p>
        <w:p w14:paraId="1BC3F33A" w14:textId="77777777" w:rsidR="003015E6" w:rsidRPr="00E72CD1" w:rsidRDefault="003015E6" w:rsidP="003015E6">
          <w:pPr>
            <w:pStyle w:val="Encabezado"/>
            <w:rPr>
              <w:rFonts w:ascii="HelveticaNeueLT W1G 75 Bd" w:hAnsi="HelveticaNeueLT W1G 75 Bd" w:cs="Arial"/>
              <w:b/>
              <w:sz w:val="24"/>
              <w:szCs w:val="24"/>
            </w:rPr>
          </w:pPr>
          <w:r>
            <w:rPr>
              <w:rFonts w:ascii="Arial" w:hAnsi="Arial" w:cs="Arial"/>
              <w:noProof/>
              <w:sz w:val="4"/>
              <w:szCs w:val="4"/>
            </w:rPr>
            <w:drawing>
              <wp:inline distT="0" distB="0" distL="0" distR="0" wp14:anchorId="398DE1D8" wp14:editId="131DE6DA">
                <wp:extent cx="2075380" cy="548213"/>
                <wp:effectExtent l="0" t="0" r="1270" b="4445"/>
                <wp:docPr id="837727222" name="Gràf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224557" name="Gràfic 552224557"/>
                        <pic:cNvPicPr/>
                      </pic:nvPicPr>
                      <pic:blipFill>
                        <a:blip r:embed="rId1">
                          <a:extLst>
                            <a:ext uri="{96DAC541-7B7A-43D3-8B79-37D633B846F1}">
                              <asvg:svgBlip xmlns:asvg="http://schemas.microsoft.com/office/drawing/2016/SVG/main" r:embed="rId2"/>
                            </a:ext>
                          </a:extLst>
                        </a:blip>
                        <a:stretch>
                          <a:fillRect/>
                        </a:stretch>
                      </pic:blipFill>
                      <pic:spPr>
                        <a:xfrm>
                          <a:off x="0" y="0"/>
                          <a:ext cx="2136281" cy="564300"/>
                        </a:xfrm>
                        <a:prstGeom prst="rect">
                          <a:avLst/>
                        </a:prstGeom>
                      </pic:spPr>
                    </pic:pic>
                  </a:graphicData>
                </a:graphic>
              </wp:inline>
            </w:drawing>
          </w:r>
        </w:p>
      </w:tc>
      <w:tc>
        <w:tcPr>
          <w:tcW w:w="4961" w:type="dxa"/>
          <w:vAlign w:val="center"/>
        </w:tcPr>
        <w:p w14:paraId="4756C9AB" w14:textId="77777777" w:rsidR="003015E6" w:rsidRPr="008C1AEA" w:rsidRDefault="003015E6" w:rsidP="003015E6">
          <w:pPr>
            <w:pStyle w:val="Encabezado"/>
            <w:jc w:val="right"/>
            <w:rPr>
              <w:rFonts w:ascii="Arial" w:hAnsi="Arial" w:cs="Arial"/>
              <w:sz w:val="4"/>
              <w:szCs w:val="4"/>
            </w:rPr>
          </w:pPr>
        </w:p>
      </w:tc>
    </w:tr>
  </w:tbl>
  <w:p w14:paraId="7935EBBD" w14:textId="77777777" w:rsidR="003015E6" w:rsidRDefault="003015E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D7B04" w14:textId="77777777" w:rsidR="003015E6" w:rsidRDefault="003015E6">
    <w:pPr>
      <w:pStyle w:val="Encabezado"/>
    </w:pPr>
    <w:r>
      <w:rPr>
        <w:rFonts w:ascii="Verdana" w:hAnsi="Verdana" w:cs="Arial"/>
        <w:b/>
        <w:noProof/>
        <w:color w:val="000000"/>
        <w:sz w:val="24"/>
        <w:szCs w:val="24"/>
        <w:lang w:val="ca-ES"/>
      </w:rPr>
      <w:drawing>
        <wp:inline distT="0" distB="0" distL="0" distR="0" wp14:anchorId="09753EEB" wp14:editId="71FB7796">
          <wp:extent cx="2047875" cy="551820"/>
          <wp:effectExtent l="0" t="0" r="0" b="635"/>
          <wp:docPr id="547737023" name="Gràf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583484" name="Gràfic 53558348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50488" cy="552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26EA"/>
    <w:multiLevelType w:val="multilevel"/>
    <w:tmpl w:val="60AC3D64"/>
    <w:lvl w:ilvl="0">
      <w:start w:val="8"/>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7F7836"/>
    <w:multiLevelType w:val="multilevel"/>
    <w:tmpl w:val="E74E2E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5C18B6"/>
    <w:multiLevelType w:val="hybridMultilevel"/>
    <w:tmpl w:val="6B5AB88E"/>
    <w:lvl w:ilvl="0" w:tplc="04030001">
      <w:start w:val="1"/>
      <w:numFmt w:val="bullet"/>
      <w:lvlText w:val=""/>
      <w:lvlJc w:val="left"/>
      <w:pPr>
        <w:ind w:left="360" w:hanging="360"/>
      </w:pPr>
      <w:rPr>
        <w:rFonts w:ascii="Symbol" w:hAnsi="Symbol"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 w15:restartNumberingAfterBreak="0">
    <w:nsid w:val="04A85F23"/>
    <w:multiLevelType w:val="multilevel"/>
    <w:tmpl w:val="F456405E"/>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4" w15:restartNumberingAfterBreak="0">
    <w:nsid w:val="05F63B56"/>
    <w:multiLevelType w:val="multilevel"/>
    <w:tmpl w:val="7D6884F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5FDB66A"/>
    <w:multiLevelType w:val="multilevel"/>
    <w:tmpl w:val="87D6B16E"/>
    <w:lvl w:ilvl="0">
      <w:start w:val="12"/>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4B161F"/>
    <w:multiLevelType w:val="multilevel"/>
    <w:tmpl w:val="0A54AF4C"/>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88F743F"/>
    <w:multiLevelType w:val="hybridMultilevel"/>
    <w:tmpl w:val="AC7C9A9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09B26F30"/>
    <w:multiLevelType w:val="multilevel"/>
    <w:tmpl w:val="1F38148C"/>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B5C6E27"/>
    <w:multiLevelType w:val="hybridMultilevel"/>
    <w:tmpl w:val="55CA98D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0DD60268"/>
    <w:multiLevelType w:val="multilevel"/>
    <w:tmpl w:val="192AE730"/>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11" w15:restartNumberingAfterBreak="0">
    <w:nsid w:val="0E9C2098"/>
    <w:multiLevelType w:val="multilevel"/>
    <w:tmpl w:val="1E0C25D2"/>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12" w15:restartNumberingAfterBreak="0">
    <w:nsid w:val="0ED784DA"/>
    <w:multiLevelType w:val="hybridMultilevel"/>
    <w:tmpl w:val="817AA9B2"/>
    <w:lvl w:ilvl="0" w:tplc="C5CEEB64">
      <w:start w:val="1"/>
      <w:numFmt w:val="decimal"/>
      <w:lvlText w:val="%1."/>
      <w:lvlJc w:val="left"/>
      <w:pPr>
        <w:ind w:left="1069" w:hanging="360"/>
      </w:pPr>
    </w:lvl>
    <w:lvl w:ilvl="1" w:tplc="09B82F34">
      <w:start w:val="1"/>
      <w:numFmt w:val="decimal"/>
      <w:lvlText w:val="%2."/>
      <w:lvlJc w:val="left"/>
      <w:pPr>
        <w:ind w:left="1789" w:hanging="360"/>
      </w:pPr>
    </w:lvl>
    <w:lvl w:ilvl="2" w:tplc="37AC1DCC">
      <w:start w:val="1"/>
      <w:numFmt w:val="lowerRoman"/>
      <w:lvlText w:val="%3."/>
      <w:lvlJc w:val="right"/>
      <w:pPr>
        <w:ind w:left="2509" w:hanging="180"/>
      </w:pPr>
    </w:lvl>
    <w:lvl w:ilvl="3" w:tplc="9E82666A">
      <w:start w:val="1"/>
      <w:numFmt w:val="decimal"/>
      <w:lvlText w:val="%4."/>
      <w:lvlJc w:val="left"/>
      <w:pPr>
        <w:ind w:left="3229" w:hanging="360"/>
      </w:pPr>
    </w:lvl>
    <w:lvl w:ilvl="4" w:tplc="49FC96EC">
      <w:start w:val="1"/>
      <w:numFmt w:val="lowerLetter"/>
      <w:lvlText w:val="%5."/>
      <w:lvlJc w:val="left"/>
      <w:pPr>
        <w:ind w:left="3949" w:hanging="360"/>
      </w:pPr>
    </w:lvl>
    <w:lvl w:ilvl="5" w:tplc="68E8E7B6">
      <w:start w:val="1"/>
      <w:numFmt w:val="lowerRoman"/>
      <w:lvlText w:val="%6."/>
      <w:lvlJc w:val="right"/>
      <w:pPr>
        <w:ind w:left="4669" w:hanging="180"/>
      </w:pPr>
    </w:lvl>
    <w:lvl w:ilvl="6" w:tplc="E81E55CC">
      <w:start w:val="1"/>
      <w:numFmt w:val="decimal"/>
      <w:lvlText w:val="%7."/>
      <w:lvlJc w:val="left"/>
      <w:pPr>
        <w:ind w:left="5389" w:hanging="360"/>
      </w:pPr>
    </w:lvl>
    <w:lvl w:ilvl="7" w:tplc="0C72DE98">
      <w:start w:val="1"/>
      <w:numFmt w:val="lowerLetter"/>
      <w:lvlText w:val="%8."/>
      <w:lvlJc w:val="left"/>
      <w:pPr>
        <w:ind w:left="6109" w:hanging="360"/>
      </w:pPr>
    </w:lvl>
    <w:lvl w:ilvl="8" w:tplc="059EC86A">
      <w:start w:val="1"/>
      <w:numFmt w:val="lowerRoman"/>
      <w:lvlText w:val="%9."/>
      <w:lvlJc w:val="right"/>
      <w:pPr>
        <w:ind w:left="6829" w:hanging="180"/>
      </w:pPr>
    </w:lvl>
  </w:abstractNum>
  <w:abstractNum w:abstractNumId="13" w15:restartNumberingAfterBreak="0">
    <w:nsid w:val="107E73DB"/>
    <w:multiLevelType w:val="multilevel"/>
    <w:tmpl w:val="DA1E6DDA"/>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14" w15:restartNumberingAfterBreak="0">
    <w:nsid w:val="109D3EDC"/>
    <w:multiLevelType w:val="multilevel"/>
    <w:tmpl w:val="F790DD88"/>
    <w:lvl w:ilvl="0">
      <w:start w:val="7"/>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1DC560A"/>
    <w:multiLevelType w:val="multilevel"/>
    <w:tmpl w:val="BA76DA18"/>
    <w:lvl w:ilvl="0">
      <w:start w:val="3"/>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21F5900"/>
    <w:multiLevelType w:val="multilevel"/>
    <w:tmpl w:val="BEA4491E"/>
    <w:lvl w:ilvl="0">
      <w:start w:val="5"/>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4E78A93"/>
    <w:multiLevelType w:val="multilevel"/>
    <w:tmpl w:val="44B681C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78D3E8D"/>
    <w:multiLevelType w:val="hybridMultilevel"/>
    <w:tmpl w:val="A4EEC7A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18D428FF"/>
    <w:multiLevelType w:val="hybridMultilevel"/>
    <w:tmpl w:val="0FB6FE5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1A916AE6"/>
    <w:multiLevelType w:val="multilevel"/>
    <w:tmpl w:val="A22E56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1BC04B3A"/>
    <w:multiLevelType w:val="hybridMultilevel"/>
    <w:tmpl w:val="89BED7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1C1BE522"/>
    <w:multiLevelType w:val="multilevel"/>
    <w:tmpl w:val="B7C6B7BE"/>
    <w:lvl w:ilvl="0">
      <w:start w:val="9"/>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F8F690C"/>
    <w:multiLevelType w:val="multilevel"/>
    <w:tmpl w:val="7FBE2BFC"/>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24" w15:restartNumberingAfterBreak="0">
    <w:nsid w:val="20BA2ABF"/>
    <w:multiLevelType w:val="multilevel"/>
    <w:tmpl w:val="37F0648C"/>
    <w:lvl w:ilvl="0">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5" w15:restartNumberingAfterBreak="0">
    <w:nsid w:val="20FD348C"/>
    <w:multiLevelType w:val="multilevel"/>
    <w:tmpl w:val="BC9E86E2"/>
    <w:lvl w:ilvl="0">
      <w:start w:val="13"/>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442AF82"/>
    <w:multiLevelType w:val="multilevel"/>
    <w:tmpl w:val="59AC88A8"/>
    <w:lvl w:ilvl="0">
      <w:start w:val="10"/>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702380D"/>
    <w:multiLevelType w:val="multilevel"/>
    <w:tmpl w:val="00EEE770"/>
    <w:lvl w:ilvl="0">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8" w15:restartNumberingAfterBreak="0">
    <w:nsid w:val="27877F40"/>
    <w:multiLevelType w:val="multilevel"/>
    <w:tmpl w:val="D534D5B8"/>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29" w15:restartNumberingAfterBreak="0">
    <w:nsid w:val="27F0681A"/>
    <w:multiLevelType w:val="hybridMultilevel"/>
    <w:tmpl w:val="EFD2D84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15:restartNumberingAfterBreak="0">
    <w:nsid w:val="288DA005"/>
    <w:multiLevelType w:val="multilevel"/>
    <w:tmpl w:val="BC52212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9A642E4"/>
    <w:multiLevelType w:val="multilevel"/>
    <w:tmpl w:val="05D868E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2" w15:restartNumberingAfterBreak="0">
    <w:nsid w:val="2A6F3CA8"/>
    <w:multiLevelType w:val="multilevel"/>
    <w:tmpl w:val="3386FD52"/>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33" w15:restartNumberingAfterBreak="0">
    <w:nsid w:val="2ED01B34"/>
    <w:multiLevelType w:val="hybridMultilevel"/>
    <w:tmpl w:val="A12C95D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309AD6AA"/>
    <w:multiLevelType w:val="multilevel"/>
    <w:tmpl w:val="2CEE34DA"/>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441FD4"/>
    <w:multiLevelType w:val="hybridMultilevel"/>
    <w:tmpl w:val="956CD32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36F46F51"/>
    <w:multiLevelType w:val="hybridMultilevel"/>
    <w:tmpl w:val="8480AF6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15:restartNumberingAfterBreak="0">
    <w:nsid w:val="370D5A04"/>
    <w:multiLevelType w:val="multilevel"/>
    <w:tmpl w:val="E12E3452"/>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38" w15:restartNumberingAfterBreak="0">
    <w:nsid w:val="384D314F"/>
    <w:multiLevelType w:val="multilevel"/>
    <w:tmpl w:val="9D3A2602"/>
    <w:lvl w:ilvl="0">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9" w15:restartNumberingAfterBreak="0">
    <w:nsid w:val="3912E42B"/>
    <w:multiLevelType w:val="hybridMultilevel"/>
    <w:tmpl w:val="BA805B42"/>
    <w:lvl w:ilvl="0" w:tplc="4F946EF0">
      <w:start w:val="1"/>
      <w:numFmt w:val="decimal"/>
      <w:lvlText w:val="%1."/>
      <w:lvlJc w:val="left"/>
      <w:pPr>
        <w:ind w:left="1069" w:hanging="360"/>
      </w:pPr>
    </w:lvl>
    <w:lvl w:ilvl="1" w:tplc="7D8E4B56">
      <w:start w:val="1"/>
      <w:numFmt w:val="decimal"/>
      <w:lvlText w:val="%2."/>
      <w:lvlJc w:val="left"/>
      <w:pPr>
        <w:ind w:left="1789" w:hanging="360"/>
      </w:pPr>
    </w:lvl>
    <w:lvl w:ilvl="2" w:tplc="B44EA44E">
      <w:start w:val="1"/>
      <w:numFmt w:val="lowerRoman"/>
      <w:lvlText w:val="%3."/>
      <w:lvlJc w:val="right"/>
      <w:pPr>
        <w:ind w:left="2509" w:hanging="180"/>
      </w:pPr>
    </w:lvl>
    <w:lvl w:ilvl="3" w:tplc="AC54817E">
      <w:start w:val="1"/>
      <w:numFmt w:val="decimal"/>
      <w:lvlText w:val="%4."/>
      <w:lvlJc w:val="left"/>
      <w:pPr>
        <w:ind w:left="3229" w:hanging="360"/>
      </w:pPr>
    </w:lvl>
    <w:lvl w:ilvl="4" w:tplc="2500C680">
      <w:start w:val="1"/>
      <w:numFmt w:val="lowerLetter"/>
      <w:lvlText w:val="%5."/>
      <w:lvlJc w:val="left"/>
      <w:pPr>
        <w:ind w:left="3949" w:hanging="360"/>
      </w:pPr>
    </w:lvl>
    <w:lvl w:ilvl="5" w:tplc="A142DF6E">
      <w:start w:val="1"/>
      <w:numFmt w:val="lowerRoman"/>
      <w:lvlText w:val="%6."/>
      <w:lvlJc w:val="right"/>
      <w:pPr>
        <w:ind w:left="4669" w:hanging="180"/>
      </w:pPr>
    </w:lvl>
    <w:lvl w:ilvl="6" w:tplc="34BED9EC">
      <w:start w:val="1"/>
      <w:numFmt w:val="decimal"/>
      <w:lvlText w:val="%7."/>
      <w:lvlJc w:val="left"/>
      <w:pPr>
        <w:ind w:left="5389" w:hanging="360"/>
      </w:pPr>
    </w:lvl>
    <w:lvl w:ilvl="7" w:tplc="F5242170">
      <w:start w:val="1"/>
      <w:numFmt w:val="lowerLetter"/>
      <w:lvlText w:val="%8."/>
      <w:lvlJc w:val="left"/>
      <w:pPr>
        <w:ind w:left="6109" w:hanging="360"/>
      </w:pPr>
    </w:lvl>
    <w:lvl w:ilvl="8" w:tplc="15E43976">
      <w:start w:val="1"/>
      <w:numFmt w:val="lowerRoman"/>
      <w:lvlText w:val="%9."/>
      <w:lvlJc w:val="right"/>
      <w:pPr>
        <w:ind w:left="6829" w:hanging="180"/>
      </w:pPr>
    </w:lvl>
  </w:abstractNum>
  <w:abstractNum w:abstractNumId="40" w15:restartNumberingAfterBreak="0">
    <w:nsid w:val="392A3F0B"/>
    <w:multiLevelType w:val="multilevel"/>
    <w:tmpl w:val="8CA4EBE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1" w15:restartNumberingAfterBreak="0">
    <w:nsid w:val="3A9CE22B"/>
    <w:multiLevelType w:val="hybridMultilevel"/>
    <w:tmpl w:val="E018AD58"/>
    <w:lvl w:ilvl="0" w:tplc="9F785A5A">
      <w:start w:val="1"/>
      <w:numFmt w:val="bullet"/>
      <w:lvlText w:val="-"/>
      <w:lvlJc w:val="left"/>
      <w:pPr>
        <w:ind w:left="720" w:hanging="360"/>
      </w:pPr>
      <w:rPr>
        <w:rFonts w:ascii="Times New Roman" w:hAnsi="Times New Roman" w:hint="default"/>
      </w:rPr>
    </w:lvl>
    <w:lvl w:ilvl="1" w:tplc="9FDADE76">
      <w:start w:val="1"/>
      <w:numFmt w:val="bullet"/>
      <w:lvlText w:val="o"/>
      <w:lvlJc w:val="left"/>
      <w:pPr>
        <w:ind w:left="1440" w:hanging="360"/>
      </w:pPr>
      <w:rPr>
        <w:rFonts w:ascii="Courier New" w:hAnsi="Courier New" w:hint="default"/>
      </w:rPr>
    </w:lvl>
    <w:lvl w:ilvl="2" w:tplc="11AAFD48">
      <w:start w:val="1"/>
      <w:numFmt w:val="bullet"/>
      <w:lvlText w:val=""/>
      <w:lvlJc w:val="left"/>
      <w:pPr>
        <w:ind w:left="2160" w:hanging="360"/>
      </w:pPr>
      <w:rPr>
        <w:rFonts w:ascii="Wingdings" w:hAnsi="Wingdings" w:hint="default"/>
      </w:rPr>
    </w:lvl>
    <w:lvl w:ilvl="3" w:tplc="35DC9612">
      <w:start w:val="1"/>
      <w:numFmt w:val="bullet"/>
      <w:lvlText w:val=""/>
      <w:lvlJc w:val="left"/>
      <w:pPr>
        <w:ind w:left="2880" w:hanging="360"/>
      </w:pPr>
      <w:rPr>
        <w:rFonts w:ascii="Symbol" w:hAnsi="Symbol" w:hint="default"/>
      </w:rPr>
    </w:lvl>
    <w:lvl w:ilvl="4" w:tplc="D7DCBF42">
      <w:start w:val="1"/>
      <w:numFmt w:val="bullet"/>
      <w:lvlText w:val="o"/>
      <w:lvlJc w:val="left"/>
      <w:pPr>
        <w:ind w:left="3600" w:hanging="360"/>
      </w:pPr>
      <w:rPr>
        <w:rFonts w:ascii="Courier New" w:hAnsi="Courier New" w:hint="default"/>
      </w:rPr>
    </w:lvl>
    <w:lvl w:ilvl="5" w:tplc="EC9CD0A8">
      <w:start w:val="1"/>
      <w:numFmt w:val="bullet"/>
      <w:lvlText w:val=""/>
      <w:lvlJc w:val="left"/>
      <w:pPr>
        <w:ind w:left="4320" w:hanging="360"/>
      </w:pPr>
      <w:rPr>
        <w:rFonts w:ascii="Wingdings" w:hAnsi="Wingdings" w:hint="default"/>
      </w:rPr>
    </w:lvl>
    <w:lvl w:ilvl="6" w:tplc="773A4CA8">
      <w:start w:val="1"/>
      <w:numFmt w:val="bullet"/>
      <w:lvlText w:val=""/>
      <w:lvlJc w:val="left"/>
      <w:pPr>
        <w:ind w:left="5040" w:hanging="360"/>
      </w:pPr>
      <w:rPr>
        <w:rFonts w:ascii="Symbol" w:hAnsi="Symbol" w:hint="default"/>
      </w:rPr>
    </w:lvl>
    <w:lvl w:ilvl="7" w:tplc="27AAF6BE">
      <w:start w:val="1"/>
      <w:numFmt w:val="bullet"/>
      <w:lvlText w:val="o"/>
      <w:lvlJc w:val="left"/>
      <w:pPr>
        <w:ind w:left="5760" w:hanging="360"/>
      </w:pPr>
      <w:rPr>
        <w:rFonts w:ascii="Courier New" w:hAnsi="Courier New" w:hint="default"/>
      </w:rPr>
    </w:lvl>
    <w:lvl w:ilvl="8" w:tplc="6EB20FAA">
      <w:start w:val="1"/>
      <w:numFmt w:val="bullet"/>
      <w:lvlText w:val=""/>
      <w:lvlJc w:val="left"/>
      <w:pPr>
        <w:ind w:left="6480" w:hanging="360"/>
      </w:pPr>
      <w:rPr>
        <w:rFonts w:ascii="Wingdings" w:hAnsi="Wingdings" w:hint="default"/>
      </w:rPr>
    </w:lvl>
  </w:abstractNum>
  <w:abstractNum w:abstractNumId="42" w15:restartNumberingAfterBreak="0">
    <w:nsid w:val="42B65FA7"/>
    <w:multiLevelType w:val="multilevel"/>
    <w:tmpl w:val="33DE2C8E"/>
    <w:lvl w:ilvl="0">
      <w:start w:val="6"/>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53A9997"/>
    <w:multiLevelType w:val="multilevel"/>
    <w:tmpl w:val="3F5ADA9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475DABF8"/>
    <w:multiLevelType w:val="multilevel"/>
    <w:tmpl w:val="63923AF4"/>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45" w15:restartNumberingAfterBreak="0">
    <w:nsid w:val="485110E5"/>
    <w:multiLevelType w:val="multilevel"/>
    <w:tmpl w:val="B6509558"/>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46" w15:restartNumberingAfterBreak="0">
    <w:nsid w:val="497547B9"/>
    <w:multiLevelType w:val="hybridMultilevel"/>
    <w:tmpl w:val="A2ECCEA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7" w15:restartNumberingAfterBreak="0">
    <w:nsid w:val="4D46A07C"/>
    <w:multiLevelType w:val="multilevel"/>
    <w:tmpl w:val="BD5AC3C0"/>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4FE71E09"/>
    <w:multiLevelType w:val="multilevel"/>
    <w:tmpl w:val="A85C730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4FFF0F4F"/>
    <w:multiLevelType w:val="hybridMultilevel"/>
    <w:tmpl w:val="04B85A3A"/>
    <w:lvl w:ilvl="0" w:tplc="CB9CD802">
      <w:start w:val="1"/>
      <w:numFmt w:val="bullet"/>
      <w:lvlText w:val="-"/>
      <w:lvlJc w:val="left"/>
      <w:pPr>
        <w:ind w:left="720" w:hanging="360"/>
      </w:pPr>
      <w:rPr>
        <w:rFonts w:ascii="Calibri" w:hAnsi="Calibri" w:hint="default"/>
      </w:rPr>
    </w:lvl>
    <w:lvl w:ilvl="1" w:tplc="774642A4">
      <w:start w:val="1"/>
      <w:numFmt w:val="bullet"/>
      <w:lvlText w:val="o"/>
      <w:lvlJc w:val="left"/>
      <w:pPr>
        <w:ind w:left="1440" w:hanging="360"/>
      </w:pPr>
      <w:rPr>
        <w:rFonts w:ascii="Courier New" w:hAnsi="Courier New" w:hint="default"/>
      </w:rPr>
    </w:lvl>
    <w:lvl w:ilvl="2" w:tplc="176C0668">
      <w:start w:val="1"/>
      <w:numFmt w:val="bullet"/>
      <w:lvlText w:val=""/>
      <w:lvlJc w:val="left"/>
      <w:pPr>
        <w:ind w:left="2160" w:hanging="360"/>
      </w:pPr>
      <w:rPr>
        <w:rFonts w:ascii="Wingdings" w:hAnsi="Wingdings" w:hint="default"/>
      </w:rPr>
    </w:lvl>
    <w:lvl w:ilvl="3" w:tplc="4420DB5E">
      <w:start w:val="1"/>
      <w:numFmt w:val="bullet"/>
      <w:lvlText w:val=""/>
      <w:lvlJc w:val="left"/>
      <w:pPr>
        <w:ind w:left="2880" w:hanging="360"/>
      </w:pPr>
      <w:rPr>
        <w:rFonts w:ascii="Symbol" w:hAnsi="Symbol" w:hint="default"/>
      </w:rPr>
    </w:lvl>
    <w:lvl w:ilvl="4" w:tplc="3BBAA630">
      <w:start w:val="1"/>
      <w:numFmt w:val="bullet"/>
      <w:lvlText w:val="o"/>
      <w:lvlJc w:val="left"/>
      <w:pPr>
        <w:ind w:left="3600" w:hanging="360"/>
      </w:pPr>
      <w:rPr>
        <w:rFonts w:ascii="Courier New" w:hAnsi="Courier New" w:hint="default"/>
      </w:rPr>
    </w:lvl>
    <w:lvl w:ilvl="5" w:tplc="2BE8E0BC">
      <w:start w:val="1"/>
      <w:numFmt w:val="bullet"/>
      <w:lvlText w:val=""/>
      <w:lvlJc w:val="left"/>
      <w:pPr>
        <w:ind w:left="4320" w:hanging="360"/>
      </w:pPr>
      <w:rPr>
        <w:rFonts w:ascii="Wingdings" w:hAnsi="Wingdings" w:hint="default"/>
      </w:rPr>
    </w:lvl>
    <w:lvl w:ilvl="6" w:tplc="3B6E5100">
      <w:start w:val="1"/>
      <w:numFmt w:val="bullet"/>
      <w:lvlText w:val=""/>
      <w:lvlJc w:val="left"/>
      <w:pPr>
        <w:ind w:left="5040" w:hanging="360"/>
      </w:pPr>
      <w:rPr>
        <w:rFonts w:ascii="Symbol" w:hAnsi="Symbol" w:hint="default"/>
      </w:rPr>
    </w:lvl>
    <w:lvl w:ilvl="7" w:tplc="0610FE06">
      <w:start w:val="1"/>
      <w:numFmt w:val="bullet"/>
      <w:lvlText w:val="o"/>
      <w:lvlJc w:val="left"/>
      <w:pPr>
        <w:ind w:left="5760" w:hanging="360"/>
      </w:pPr>
      <w:rPr>
        <w:rFonts w:ascii="Courier New" w:hAnsi="Courier New" w:hint="default"/>
      </w:rPr>
    </w:lvl>
    <w:lvl w:ilvl="8" w:tplc="F2B83744">
      <w:start w:val="1"/>
      <w:numFmt w:val="bullet"/>
      <w:lvlText w:val=""/>
      <w:lvlJc w:val="left"/>
      <w:pPr>
        <w:ind w:left="6480" w:hanging="360"/>
      </w:pPr>
      <w:rPr>
        <w:rFonts w:ascii="Wingdings" w:hAnsi="Wingdings" w:hint="default"/>
      </w:rPr>
    </w:lvl>
  </w:abstractNum>
  <w:abstractNum w:abstractNumId="50" w15:restartNumberingAfterBreak="0">
    <w:nsid w:val="54C84190"/>
    <w:multiLevelType w:val="hybridMultilevel"/>
    <w:tmpl w:val="A64C3338"/>
    <w:lvl w:ilvl="0" w:tplc="8376A95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55E3D887"/>
    <w:multiLevelType w:val="multilevel"/>
    <w:tmpl w:val="58BC952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5C681DF8"/>
    <w:multiLevelType w:val="multilevel"/>
    <w:tmpl w:val="3A5A17D8"/>
    <w:lvl w:ilvl="0">
      <w:start w:val="2"/>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CCF9EDD"/>
    <w:multiLevelType w:val="multilevel"/>
    <w:tmpl w:val="E5FA59F4"/>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5EA4B4BF"/>
    <w:multiLevelType w:val="multilevel"/>
    <w:tmpl w:val="0664810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60C787DB"/>
    <w:multiLevelType w:val="multilevel"/>
    <w:tmpl w:val="5CCA35BC"/>
    <w:lvl w:ilvl="0">
      <w:start w:val="1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2D00B0D"/>
    <w:multiLevelType w:val="multilevel"/>
    <w:tmpl w:val="3F70155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7" w15:restartNumberingAfterBreak="0">
    <w:nsid w:val="62EA5B91"/>
    <w:multiLevelType w:val="multilevel"/>
    <w:tmpl w:val="40B6D1C4"/>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651618C7"/>
    <w:multiLevelType w:val="multilevel"/>
    <w:tmpl w:val="20B4EC8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659672C6"/>
    <w:multiLevelType w:val="hybridMultilevel"/>
    <w:tmpl w:val="A7AE48A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0" w15:restartNumberingAfterBreak="0">
    <w:nsid w:val="65C7F49D"/>
    <w:multiLevelType w:val="multilevel"/>
    <w:tmpl w:val="A2B8128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1" w15:restartNumberingAfterBreak="0">
    <w:nsid w:val="69504B41"/>
    <w:multiLevelType w:val="multilevel"/>
    <w:tmpl w:val="3EEAEF28"/>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62" w15:restartNumberingAfterBreak="0">
    <w:nsid w:val="69EC5962"/>
    <w:multiLevelType w:val="hybridMultilevel"/>
    <w:tmpl w:val="7DEEB84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3" w15:restartNumberingAfterBreak="0">
    <w:nsid w:val="6AF98022"/>
    <w:multiLevelType w:val="multilevel"/>
    <w:tmpl w:val="DBC6BAA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6C3ECB11"/>
    <w:multiLevelType w:val="hybridMultilevel"/>
    <w:tmpl w:val="599AF64E"/>
    <w:lvl w:ilvl="0" w:tplc="BB1A51A4">
      <w:start w:val="1"/>
      <w:numFmt w:val="decimal"/>
      <w:lvlText w:val="%1."/>
      <w:lvlJc w:val="left"/>
      <w:pPr>
        <w:ind w:left="1069" w:hanging="360"/>
      </w:pPr>
    </w:lvl>
    <w:lvl w:ilvl="1" w:tplc="66509FD2">
      <w:start w:val="1"/>
      <w:numFmt w:val="decimal"/>
      <w:lvlText w:val="%2."/>
      <w:lvlJc w:val="left"/>
      <w:pPr>
        <w:ind w:left="1789" w:hanging="360"/>
      </w:pPr>
    </w:lvl>
    <w:lvl w:ilvl="2" w:tplc="BB6C90CC">
      <w:start w:val="1"/>
      <w:numFmt w:val="lowerRoman"/>
      <w:lvlText w:val="%3."/>
      <w:lvlJc w:val="right"/>
      <w:pPr>
        <w:ind w:left="2509" w:hanging="180"/>
      </w:pPr>
    </w:lvl>
    <w:lvl w:ilvl="3" w:tplc="7F7ACC8A">
      <w:start w:val="1"/>
      <w:numFmt w:val="decimal"/>
      <w:lvlText w:val="%4."/>
      <w:lvlJc w:val="left"/>
      <w:pPr>
        <w:ind w:left="3229" w:hanging="360"/>
      </w:pPr>
    </w:lvl>
    <w:lvl w:ilvl="4" w:tplc="3E827FBA">
      <w:start w:val="1"/>
      <w:numFmt w:val="lowerLetter"/>
      <w:lvlText w:val="%5."/>
      <w:lvlJc w:val="left"/>
      <w:pPr>
        <w:ind w:left="3949" w:hanging="360"/>
      </w:pPr>
    </w:lvl>
    <w:lvl w:ilvl="5" w:tplc="94C4A572">
      <w:start w:val="1"/>
      <w:numFmt w:val="lowerRoman"/>
      <w:lvlText w:val="%6."/>
      <w:lvlJc w:val="right"/>
      <w:pPr>
        <w:ind w:left="4669" w:hanging="180"/>
      </w:pPr>
    </w:lvl>
    <w:lvl w:ilvl="6" w:tplc="75745534">
      <w:start w:val="1"/>
      <w:numFmt w:val="decimal"/>
      <w:lvlText w:val="%7."/>
      <w:lvlJc w:val="left"/>
      <w:pPr>
        <w:ind w:left="5389" w:hanging="360"/>
      </w:pPr>
    </w:lvl>
    <w:lvl w:ilvl="7" w:tplc="220EEED0">
      <w:start w:val="1"/>
      <w:numFmt w:val="lowerLetter"/>
      <w:lvlText w:val="%8."/>
      <w:lvlJc w:val="left"/>
      <w:pPr>
        <w:ind w:left="6109" w:hanging="360"/>
      </w:pPr>
    </w:lvl>
    <w:lvl w:ilvl="8" w:tplc="38521A80">
      <w:start w:val="1"/>
      <w:numFmt w:val="lowerRoman"/>
      <w:lvlText w:val="%9."/>
      <w:lvlJc w:val="right"/>
      <w:pPr>
        <w:ind w:left="6829" w:hanging="180"/>
      </w:pPr>
    </w:lvl>
  </w:abstractNum>
  <w:abstractNum w:abstractNumId="65" w15:restartNumberingAfterBreak="0">
    <w:nsid w:val="6D3721B7"/>
    <w:multiLevelType w:val="multilevel"/>
    <w:tmpl w:val="26A4B26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6" w15:restartNumberingAfterBreak="0">
    <w:nsid w:val="6F9503E0"/>
    <w:multiLevelType w:val="multilevel"/>
    <w:tmpl w:val="F1341698"/>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70AA66A2"/>
    <w:multiLevelType w:val="hybridMultilevel"/>
    <w:tmpl w:val="5AB0915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8" w15:restartNumberingAfterBreak="0">
    <w:nsid w:val="7252DCB6"/>
    <w:multiLevelType w:val="multilevel"/>
    <w:tmpl w:val="E682B29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74670D9E"/>
    <w:multiLevelType w:val="multilevel"/>
    <w:tmpl w:val="38C8BBE8"/>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754412FF"/>
    <w:multiLevelType w:val="multilevel"/>
    <w:tmpl w:val="8384C316"/>
    <w:lvl w:ilvl="0">
      <w:start w:val="1"/>
      <w:numFmt w:val="bullet"/>
      <w:lvlText w:val=""/>
      <w:lvlJc w:val="left"/>
      <w:pPr>
        <w:tabs>
          <w:tab w:val="num" w:pos="0"/>
        </w:tabs>
        <w:ind w:left="501" w:hanging="360"/>
      </w:pPr>
      <w:rPr>
        <w:rFonts w:ascii="Symbol" w:hAnsi="Symbol" w:cs="Symbol" w:hint="default"/>
      </w:rPr>
    </w:lvl>
    <w:lvl w:ilvl="1">
      <w:start w:val="1"/>
      <w:numFmt w:val="bullet"/>
      <w:lvlText w:val=""/>
      <w:lvlJc w:val="left"/>
      <w:pPr>
        <w:tabs>
          <w:tab w:val="num" w:pos="1221"/>
        </w:tabs>
        <w:ind w:left="1221" w:hanging="360"/>
      </w:pPr>
      <w:rPr>
        <w:rFonts w:ascii="Wingdings" w:hAnsi="Wingdings" w:cs="Wingdings" w:hint="default"/>
      </w:rPr>
    </w:lvl>
    <w:lvl w:ilvl="2">
      <w:start w:val="1"/>
      <w:numFmt w:val="bullet"/>
      <w:lvlText w:val=""/>
      <w:lvlJc w:val="left"/>
      <w:pPr>
        <w:tabs>
          <w:tab w:val="num" w:pos="0"/>
        </w:tabs>
        <w:ind w:left="1941" w:hanging="360"/>
      </w:pPr>
      <w:rPr>
        <w:rFonts w:ascii="Wingdings" w:hAnsi="Wingdings" w:cs="Wingdings" w:hint="default"/>
      </w:rPr>
    </w:lvl>
    <w:lvl w:ilvl="3">
      <w:start w:val="1"/>
      <w:numFmt w:val="bullet"/>
      <w:lvlText w:val=""/>
      <w:lvlJc w:val="left"/>
      <w:pPr>
        <w:tabs>
          <w:tab w:val="num" w:pos="0"/>
        </w:tabs>
        <w:ind w:left="2661" w:hanging="360"/>
      </w:pPr>
      <w:rPr>
        <w:rFonts w:ascii="Symbol" w:hAnsi="Symbol" w:cs="Symbol" w:hint="default"/>
      </w:rPr>
    </w:lvl>
    <w:lvl w:ilvl="4">
      <w:start w:val="1"/>
      <w:numFmt w:val="bullet"/>
      <w:lvlText w:val="o"/>
      <w:lvlJc w:val="left"/>
      <w:pPr>
        <w:tabs>
          <w:tab w:val="num" w:pos="0"/>
        </w:tabs>
        <w:ind w:left="3381" w:hanging="360"/>
      </w:pPr>
      <w:rPr>
        <w:rFonts w:ascii="Courier New" w:hAnsi="Courier New" w:cs="Courier New" w:hint="default"/>
      </w:rPr>
    </w:lvl>
    <w:lvl w:ilvl="5">
      <w:start w:val="1"/>
      <w:numFmt w:val="bullet"/>
      <w:lvlText w:val=""/>
      <w:lvlJc w:val="left"/>
      <w:pPr>
        <w:tabs>
          <w:tab w:val="num" w:pos="0"/>
        </w:tabs>
        <w:ind w:left="4101" w:hanging="360"/>
      </w:pPr>
      <w:rPr>
        <w:rFonts w:ascii="Wingdings" w:hAnsi="Wingdings" w:cs="Wingdings" w:hint="default"/>
      </w:rPr>
    </w:lvl>
    <w:lvl w:ilvl="6">
      <w:start w:val="1"/>
      <w:numFmt w:val="bullet"/>
      <w:lvlText w:val=""/>
      <w:lvlJc w:val="left"/>
      <w:pPr>
        <w:tabs>
          <w:tab w:val="num" w:pos="0"/>
        </w:tabs>
        <w:ind w:left="4821" w:hanging="360"/>
      </w:pPr>
      <w:rPr>
        <w:rFonts w:ascii="Symbol" w:hAnsi="Symbol" w:cs="Symbol" w:hint="default"/>
      </w:rPr>
    </w:lvl>
    <w:lvl w:ilvl="7">
      <w:start w:val="1"/>
      <w:numFmt w:val="bullet"/>
      <w:lvlText w:val="o"/>
      <w:lvlJc w:val="left"/>
      <w:pPr>
        <w:tabs>
          <w:tab w:val="num" w:pos="0"/>
        </w:tabs>
        <w:ind w:left="5541" w:hanging="360"/>
      </w:pPr>
      <w:rPr>
        <w:rFonts w:ascii="Courier New" w:hAnsi="Courier New" w:cs="Courier New" w:hint="default"/>
      </w:rPr>
    </w:lvl>
    <w:lvl w:ilvl="8">
      <w:start w:val="1"/>
      <w:numFmt w:val="bullet"/>
      <w:lvlText w:val=""/>
      <w:lvlJc w:val="left"/>
      <w:pPr>
        <w:tabs>
          <w:tab w:val="num" w:pos="0"/>
        </w:tabs>
        <w:ind w:left="6261" w:hanging="360"/>
      </w:pPr>
      <w:rPr>
        <w:rFonts w:ascii="Wingdings" w:hAnsi="Wingdings" w:cs="Wingdings" w:hint="default"/>
      </w:rPr>
    </w:lvl>
  </w:abstractNum>
  <w:abstractNum w:abstractNumId="71" w15:restartNumberingAfterBreak="0">
    <w:nsid w:val="754EFC97"/>
    <w:multiLevelType w:val="multilevel"/>
    <w:tmpl w:val="4698BDF8"/>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776F822D"/>
    <w:multiLevelType w:val="multilevel"/>
    <w:tmpl w:val="4FB43862"/>
    <w:lvl w:ilvl="0">
      <w:start w:val="4"/>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9E6D86B"/>
    <w:multiLevelType w:val="multilevel"/>
    <w:tmpl w:val="515473A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083796847">
    <w:abstractNumId w:val="39"/>
  </w:num>
  <w:num w:numId="2" w16cid:durableId="297884749">
    <w:abstractNumId w:val="64"/>
  </w:num>
  <w:num w:numId="3" w16cid:durableId="346952457">
    <w:abstractNumId w:val="12"/>
  </w:num>
  <w:num w:numId="4" w16cid:durableId="1004667572">
    <w:abstractNumId w:val="60"/>
  </w:num>
  <w:num w:numId="5" w16cid:durableId="1073428031">
    <w:abstractNumId w:val="41"/>
  </w:num>
  <w:num w:numId="6" w16cid:durableId="56131323">
    <w:abstractNumId w:val="48"/>
  </w:num>
  <w:num w:numId="7" w16cid:durableId="442582153">
    <w:abstractNumId w:val="73"/>
  </w:num>
  <w:num w:numId="8" w16cid:durableId="1846169480">
    <w:abstractNumId w:val="17"/>
  </w:num>
  <w:num w:numId="9" w16cid:durableId="883368062">
    <w:abstractNumId w:val="58"/>
  </w:num>
  <w:num w:numId="10" w16cid:durableId="80412946">
    <w:abstractNumId w:val="4"/>
  </w:num>
  <w:num w:numId="11" w16cid:durableId="1859150867">
    <w:abstractNumId w:val="6"/>
  </w:num>
  <w:num w:numId="12" w16cid:durableId="1607619807">
    <w:abstractNumId w:val="30"/>
  </w:num>
  <w:num w:numId="13" w16cid:durableId="2013146560">
    <w:abstractNumId w:val="51"/>
  </w:num>
  <w:num w:numId="14" w16cid:durableId="1780566606">
    <w:abstractNumId w:val="66"/>
  </w:num>
  <w:num w:numId="15" w16cid:durableId="1284657173">
    <w:abstractNumId w:val="54"/>
  </w:num>
  <w:num w:numId="16" w16cid:durableId="601187531">
    <w:abstractNumId w:val="25"/>
  </w:num>
  <w:num w:numId="17" w16cid:durableId="1138766330">
    <w:abstractNumId w:val="5"/>
  </w:num>
  <w:num w:numId="18" w16cid:durableId="1133599589">
    <w:abstractNumId w:val="55"/>
  </w:num>
  <w:num w:numId="19" w16cid:durableId="206068147">
    <w:abstractNumId w:val="26"/>
  </w:num>
  <w:num w:numId="20" w16cid:durableId="860970531">
    <w:abstractNumId w:val="22"/>
  </w:num>
  <w:num w:numId="21" w16cid:durableId="1572814964">
    <w:abstractNumId w:val="0"/>
  </w:num>
  <w:num w:numId="22" w16cid:durableId="649098562">
    <w:abstractNumId w:val="14"/>
  </w:num>
  <w:num w:numId="23" w16cid:durableId="726220426">
    <w:abstractNumId w:val="42"/>
  </w:num>
  <w:num w:numId="24" w16cid:durableId="842666351">
    <w:abstractNumId w:val="16"/>
  </w:num>
  <w:num w:numId="25" w16cid:durableId="1394698391">
    <w:abstractNumId w:val="72"/>
  </w:num>
  <w:num w:numId="26" w16cid:durableId="19624290">
    <w:abstractNumId w:val="15"/>
  </w:num>
  <w:num w:numId="27" w16cid:durableId="974024625">
    <w:abstractNumId w:val="52"/>
  </w:num>
  <w:num w:numId="28" w16cid:durableId="532041387">
    <w:abstractNumId w:val="34"/>
  </w:num>
  <w:num w:numId="29" w16cid:durableId="1114790095">
    <w:abstractNumId w:val="57"/>
  </w:num>
  <w:num w:numId="30" w16cid:durableId="1065108416">
    <w:abstractNumId w:val="71"/>
  </w:num>
  <w:num w:numId="31" w16cid:durableId="1594707740">
    <w:abstractNumId w:val="8"/>
  </w:num>
  <w:num w:numId="32" w16cid:durableId="954481474">
    <w:abstractNumId w:val="53"/>
  </w:num>
  <w:num w:numId="33" w16cid:durableId="522867458">
    <w:abstractNumId w:val="63"/>
  </w:num>
  <w:num w:numId="34" w16cid:durableId="754672296">
    <w:abstractNumId w:val="68"/>
  </w:num>
  <w:num w:numId="35" w16cid:durableId="900945098">
    <w:abstractNumId w:val="47"/>
  </w:num>
  <w:num w:numId="36" w16cid:durableId="1243560921">
    <w:abstractNumId w:val="43"/>
  </w:num>
  <w:num w:numId="37" w16cid:durableId="734202918">
    <w:abstractNumId w:val="69"/>
  </w:num>
  <w:num w:numId="38" w16cid:durableId="13924161">
    <w:abstractNumId w:val="56"/>
  </w:num>
  <w:num w:numId="39" w16cid:durableId="1160343551">
    <w:abstractNumId w:val="11"/>
  </w:num>
  <w:num w:numId="40" w16cid:durableId="357513929">
    <w:abstractNumId w:val="27"/>
  </w:num>
  <w:num w:numId="41" w16cid:durableId="717779386">
    <w:abstractNumId w:val="20"/>
  </w:num>
  <w:num w:numId="42" w16cid:durableId="278220390">
    <w:abstractNumId w:val="24"/>
  </w:num>
  <w:num w:numId="43" w16cid:durableId="1133329071">
    <w:abstractNumId w:val="38"/>
  </w:num>
  <w:num w:numId="44" w16cid:durableId="1430926583">
    <w:abstractNumId w:val="65"/>
  </w:num>
  <w:num w:numId="45" w16cid:durableId="1653950637">
    <w:abstractNumId w:val="13"/>
  </w:num>
  <w:num w:numId="46" w16cid:durableId="769079919">
    <w:abstractNumId w:val="31"/>
  </w:num>
  <w:num w:numId="47" w16cid:durableId="1226532362">
    <w:abstractNumId w:val="32"/>
  </w:num>
  <w:num w:numId="48" w16cid:durableId="1477650372">
    <w:abstractNumId w:val="40"/>
  </w:num>
  <w:num w:numId="49" w16cid:durableId="632298801">
    <w:abstractNumId w:val="45"/>
  </w:num>
  <w:num w:numId="50" w16cid:durableId="1777211603">
    <w:abstractNumId w:val="1"/>
  </w:num>
  <w:num w:numId="51" w16cid:durableId="873811150">
    <w:abstractNumId w:val="50"/>
  </w:num>
  <w:num w:numId="52" w16cid:durableId="1561940045">
    <w:abstractNumId w:val="23"/>
  </w:num>
  <w:num w:numId="53" w16cid:durableId="2052220803">
    <w:abstractNumId w:val="10"/>
  </w:num>
  <w:num w:numId="54" w16cid:durableId="1422607308">
    <w:abstractNumId w:val="3"/>
  </w:num>
  <w:num w:numId="55" w16cid:durableId="1342856418">
    <w:abstractNumId w:val="28"/>
  </w:num>
  <w:num w:numId="56" w16cid:durableId="1244147544">
    <w:abstractNumId w:val="49"/>
  </w:num>
  <w:num w:numId="57" w16cid:durableId="35392689">
    <w:abstractNumId w:val="70"/>
  </w:num>
  <w:num w:numId="58" w16cid:durableId="1854345486">
    <w:abstractNumId w:val="37"/>
  </w:num>
  <w:num w:numId="59" w16cid:durableId="1899003169">
    <w:abstractNumId w:val="61"/>
  </w:num>
  <w:num w:numId="60" w16cid:durableId="1792089943">
    <w:abstractNumId w:val="44"/>
  </w:num>
  <w:num w:numId="61" w16cid:durableId="724989072">
    <w:abstractNumId w:val="2"/>
  </w:num>
  <w:num w:numId="62" w16cid:durableId="1735620365">
    <w:abstractNumId w:val="67"/>
  </w:num>
  <w:num w:numId="63" w16cid:durableId="416367937">
    <w:abstractNumId w:val="18"/>
  </w:num>
  <w:num w:numId="64" w16cid:durableId="431319631">
    <w:abstractNumId w:val="19"/>
  </w:num>
  <w:num w:numId="65" w16cid:durableId="688143740">
    <w:abstractNumId w:val="7"/>
  </w:num>
  <w:num w:numId="66" w16cid:durableId="611321820">
    <w:abstractNumId w:val="33"/>
  </w:num>
  <w:num w:numId="67" w16cid:durableId="1469015013">
    <w:abstractNumId w:val="21"/>
  </w:num>
  <w:num w:numId="68" w16cid:durableId="1843352322">
    <w:abstractNumId w:val="46"/>
  </w:num>
  <w:num w:numId="69" w16cid:durableId="1448308210">
    <w:abstractNumId w:val="29"/>
  </w:num>
  <w:num w:numId="70" w16cid:durableId="443766089">
    <w:abstractNumId w:val="9"/>
  </w:num>
  <w:num w:numId="71" w16cid:durableId="120148775">
    <w:abstractNumId w:val="35"/>
  </w:num>
  <w:num w:numId="72" w16cid:durableId="1603494307">
    <w:abstractNumId w:val="62"/>
  </w:num>
  <w:num w:numId="73" w16cid:durableId="1187134586">
    <w:abstractNumId w:val="59"/>
  </w:num>
  <w:num w:numId="74" w16cid:durableId="105292859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6EF5"/>
    <w:rsid w:val="00027CF7"/>
    <w:rsid w:val="0003442D"/>
    <w:rsid w:val="00041DE2"/>
    <w:rsid w:val="000439DF"/>
    <w:rsid w:val="00044208"/>
    <w:rsid w:val="00047D85"/>
    <w:rsid w:val="00056003"/>
    <w:rsid w:val="00057B63"/>
    <w:rsid w:val="000F1942"/>
    <w:rsid w:val="000F297E"/>
    <w:rsid w:val="00101A33"/>
    <w:rsid w:val="001167B3"/>
    <w:rsid w:val="001233F5"/>
    <w:rsid w:val="001643FD"/>
    <w:rsid w:val="00195343"/>
    <w:rsid w:val="001B5451"/>
    <w:rsid w:val="001C242F"/>
    <w:rsid w:val="001E10E3"/>
    <w:rsid w:val="00223045"/>
    <w:rsid w:val="002409B8"/>
    <w:rsid w:val="00281FD8"/>
    <w:rsid w:val="002975DB"/>
    <w:rsid w:val="002B2988"/>
    <w:rsid w:val="002B5F31"/>
    <w:rsid w:val="002D4F3B"/>
    <w:rsid w:val="00300A04"/>
    <w:rsid w:val="003015E6"/>
    <w:rsid w:val="003606CD"/>
    <w:rsid w:val="00364BF0"/>
    <w:rsid w:val="003B0DD5"/>
    <w:rsid w:val="003B1770"/>
    <w:rsid w:val="003B582A"/>
    <w:rsid w:val="003B78BA"/>
    <w:rsid w:val="003D5B31"/>
    <w:rsid w:val="00403F3B"/>
    <w:rsid w:val="00420F93"/>
    <w:rsid w:val="00456FBB"/>
    <w:rsid w:val="00457522"/>
    <w:rsid w:val="00462E21"/>
    <w:rsid w:val="00484E16"/>
    <w:rsid w:val="004900F4"/>
    <w:rsid w:val="004A538D"/>
    <w:rsid w:val="004D2F66"/>
    <w:rsid w:val="004E0F21"/>
    <w:rsid w:val="0053127F"/>
    <w:rsid w:val="005670A2"/>
    <w:rsid w:val="00570B6A"/>
    <w:rsid w:val="005C0471"/>
    <w:rsid w:val="00607857"/>
    <w:rsid w:val="0066449E"/>
    <w:rsid w:val="006977DF"/>
    <w:rsid w:val="006C0100"/>
    <w:rsid w:val="006D1FC8"/>
    <w:rsid w:val="006E70F8"/>
    <w:rsid w:val="007135C6"/>
    <w:rsid w:val="00732A86"/>
    <w:rsid w:val="00734572"/>
    <w:rsid w:val="007C0D53"/>
    <w:rsid w:val="007C5EDB"/>
    <w:rsid w:val="007D575E"/>
    <w:rsid w:val="007E615A"/>
    <w:rsid w:val="007F49DA"/>
    <w:rsid w:val="00850210"/>
    <w:rsid w:val="00865BF3"/>
    <w:rsid w:val="0088493C"/>
    <w:rsid w:val="008F3702"/>
    <w:rsid w:val="00900DB3"/>
    <w:rsid w:val="00913543"/>
    <w:rsid w:val="00921751"/>
    <w:rsid w:val="00922CD6"/>
    <w:rsid w:val="00922EE2"/>
    <w:rsid w:val="00932508"/>
    <w:rsid w:val="009453CE"/>
    <w:rsid w:val="00983B1C"/>
    <w:rsid w:val="00A42BC7"/>
    <w:rsid w:val="00A44DBE"/>
    <w:rsid w:val="00A55AD6"/>
    <w:rsid w:val="00A639D0"/>
    <w:rsid w:val="00AA55E1"/>
    <w:rsid w:val="00AC0C4F"/>
    <w:rsid w:val="00AD43E5"/>
    <w:rsid w:val="00B44B04"/>
    <w:rsid w:val="00B62417"/>
    <w:rsid w:val="00B66127"/>
    <w:rsid w:val="00B878BC"/>
    <w:rsid w:val="00BB1766"/>
    <w:rsid w:val="00BB7331"/>
    <w:rsid w:val="00BE0F00"/>
    <w:rsid w:val="00BE4D99"/>
    <w:rsid w:val="00C06F7A"/>
    <w:rsid w:val="00C55026"/>
    <w:rsid w:val="00CB5E3C"/>
    <w:rsid w:val="00CC6293"/>
    <w:rsid w:val="00CF6EDF"/>
    <w:rsid w:val="00D02AC7"/>
    <w:rsid w:val="00D2254B"/>
    <w:rsid w:val="00D267B5"/>
    <w:rsid w:val="00D52877"/>
    <w:rsid w:val="00D81EC9"/>
    <w:rsid w:val="00D97FB3"/>
    <w:rsid w:val="00DB36C6"/>
    <w:rsid w:val="00DE1F27"/>
    <w:rsid w:val="00E07426"/>
    <w:rsid w:val="00E40D68"/>
    <w:rsid w:val="00E414C9"/>
    <w:rsid w:val="00E45413"/>
    <w:rsid w:val="00E65B10"/>
    <w:rsid w:val="00ED101E"/>
    <w:rsid w:val="00ED789C"/>
    <w:rsid w:val="00F01E9B"/>
    <w:rsid w:val="00F036C9"/>
    <w:rsid w:val="00F17C75"/>
    <w:rsid w:val="00F22906"/>
    <w:rsid w:val="00F269FD"/>
    <w:rsid w:val="00F36EF5"/>
    <w:rsid w:val="00F61844"/>
    <w:rsid w:val="00FD39B3"/>
    <w:rsid w:val="00FF740B"/>
    <w:rsid w:val="0109C52A"/>
    <w:rsid w:val="02A3BB78"/>
    <w:rsid w:val="05B21DCA"/>
    <w:rsid w:val="07FA83F9"/>
    <w:rsid w:val="099A96F8"/>
    <w:rsid w:val="0A7742FB"/>
    <w:rsid w:val="0E553403"/>
    <w:rsid w:val="0EEBE143"/>
    <w:rsid w:val="0FA93028"/>
    <w:rsid w:val="0FE83C8E"/>
    <w:rsid w:val="119F2D51"/>
    <w:rsid w:val="11BF6FD9"/>
    <w:rsid w:val="12B53329"/>
    <w:rsid w:val="1355A4B6"/>
    <w:rsid w:val="151A36F4"/>
    <w:rsid w:val="16A5EB76"/>
    <w:rsid w:val="16B2D4C3"/>
    <w:rsid w:val="171634FE"/>
    <w:rsid w:val="17284547"/>
    <w:rsid w:val="17924AEE"/>
    <w:rsid w:val="191FA58A"/>
    <w:rsid w:val="1946C765"/>
    <w:rsid w:val="1950154A"/>
    <w:rsid w:val="1BCD1856"/>
    <w:rsid w:val="1C767304"/>
    <w:rsid w:val="1F67C12B"/>
    <w:rsid w:val="20D7AD36"/>
    <w:rsid w:val="20F93304"/>
    <w:rsid w:val="252F7413"/>
    <w:rsid w:val="253AF823"/>
    <w:rsid w:val="25B6B036"/>
    <w:rsid w:val="27FD967F"/>
    <w:rsid w:val="2881E825"/>
    <w:rsid w:val="29942195"/>
    <w:rsid w:val="29E8EC90"/>
    <w:rsid w:val="29F9B261"/>
    <w:rsid w:val="2B60AAC2"/>
    <w:rsid w:val="2BF83682"/>
    <w:rsid w:val="2CDF4554"/>
    <w:rsid w:val="2DBD6721"/>
    <w:rsid w:val="2E44E7FF"/>
    <w:rsid w:val="307ABA50"/>
    <w:rsid w:val="330D4D9C"/>
    <w:rsid w:val="330DA0A3"/>
    <w:rsid w:val="3414D709"/>
    <w:rsid w:val="34559EF8"/>
    <w:rsid w:val="3526CC5B"/>
    <w:rsid w:val="37936778"/>
    <w:rsid w:val="37C1DD8C"/>
    <w:rsid w:val="382421DB"/>
    <w:rsid w:val="3914248C"/>
    <w:rsid w:val="3A035E69"/>
    <w:rsid w:val="3A2FA661"/>
    <w:rsid w:val="3A5B5738"/>
    <w:rsid w:val="3A8C7415"/>
    <w:rsid w:val="3C180208"/>
    <w:rsid w:val="3CE94BBB"/>
    <w:rsid w:val="3CF9D650"/>
    <w:rsid w:val="3FDACF64"/>
    <w:rsid w:val="40A8F0BB"/>
    <w:rsid w:val="40D34396"/>
    <w:rsid w:val="4216F80F"/>
    <w:rsid w:val="42626699"/>
    <w:rsid w:val="43068945"/>
    <w:rsid w:val="4489BCFB"/>
    <w:rsid w:val="44E0090B"/>
    <w:rsid w:val="44E62BAD"/>
    <w:rsid w:val="451EAFA0"/>
    <w:rsid w:val="45EDD85E"/>
    <w:rsid w:val="470A30D6"/>
    <w:rsid w:val="47210984"/>
    <w:rsid w:val="48B5EB50"/>
    <w:rsid w:val="48C93349"/>
    <w:rsid w:val="497559A9"/>
    <w:rsid w:val="4AB28F38"/>
    <w:rsid w:val="4B4AA29E"/>
    <w:rsid w:val="4C25B0F4"/>
    <w:rsid w:val="4D8ECB95"/>
    <w:rsid w:val="503FDE02"/>
    <w:rsid w:val="521CCC26"/>
    <w:rsid w:val="532329C3"/>
    <w:rsid w:val="536076BD"/>
    <w:rsid w:val="553CC7B3"/>
    <w:rsid w:val="567435A2"/>
    <w:rsid w:val="56F4A90A"/>
    <w:rsid w:val="57FEC010"/>
    <w:rsid w:val="587FB323"/>
    <w:rsid w:val="59B89EA3"/>
    <w:rsid w:val="59E7AF2B"/>
    <w:rsid w:val="5A138E66"/>
    <w:rsid w:val="5C7676BD"/>
    <w:rsid w:val="5CC457A4"/>
    <w:rsid w:val="5E673ECE"/>
    <w:rsid w:val="5F2D79F4"/>
    <w:rsid w:val="60552DAA"/>
    <w:rsid w:val="60BD76E8"/>
    <w:rsid w:val="64F7E602"/>
    <w:rsid w:val="662F71C3"/>
    <w:rsid w:val="663ACE24"/>
    <w:rsid w:val="66AB348A"/>
    <w:rsid w:val="6708DFEC"/>
    <w:rsid w:val="682ABB5A"/>
    <w:rsid w:val="690C99E6"/>
    <w:rsid w:val="69CD97D1"/>
    <w:rsid w:val="69F7D4F3"/>
    <w:rsid w:val="6B0B5E5C"/>
    <w:rsid w:val="6D097F5B"/>
    <w:rsid w:val="6DC436D1"/>
    <w:rsid w:val="6E2689AA"/>
    <w:rsid w:val="70AA0527"/>
    <w:rsid w:val="70DC6F0C"/>
    <w:rsid w:val="7222A5FF"/>
    <w:rsid w:val="72C4F7F8"/>
    <w:rsid w:val="72E26713"/>
    <w:rsid w:val="75557732"/>
    <w:rsid w:val="75BBE815"/>
    <w:rsid w:val="76BE346B"/>
    <w:rsid w:val="789192C1"/>
    <w:rsid w:val="7988D5DC"/>
    <w:rsid w:val="7C031829"/>
    <w:rsid w:val="7DAB7D1C"/>
    <w:rsid w:val="7EC140F7"/>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E5148"/>
  <w15:docId w15:val="{9404950B-4541-497B-B085-F7FA1C17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720B"/>
    <w:pPr>
      <w:spacing w:after="120"/>
      <w:jc w:val="both"/>
    </w:pPr>
    <w:rPr>
      <w:rFonts w:ascii="SRA Sans 1.0" w:hAnsi="SRA Sans 1.0"/>
      <w:szCs w:val="22"/>
    </w:rPr>
  </w:style>
  <w:style w:type="paragraph" w:styleId="Ttulo1">
    <w:name w:val="heading 1"/>
    <w:basedOn w:val="Normal"/>
    <w:next w:val="Normal"/>
    <w:link w:val="Ttulo1Car"/>
    <w:autoRedefine/>
    <w:qFormat/>
    <w:rsid w:val="009453CE"/>
    <w:pPr>
      <w:keepNext/>
      <w:pBdr>
        <w:bottom w:val="single" w:sz="4" w:space="1" w:color="auto"/>
      </w:pBdr>
      <w:spacing w:after="360"/>
      <w:jc w:val="left"/>
      <w:outlineLvl w:val="0"/>
    </w:pPr>
    <w:rPr>
      <w:rFonts w:ascii="Vectora LT Std Roman" w:hAnsi="Vectora LT Std Roman" w:cs="Arial"/>
      <w:b/>
      <w:bCs/>
      <w:kern w:val="2"/>
      <w:sz w:val="28"/>
      <w:szCs w:val="36"/>
      <w:lang w:val="ca-ES"/>
    </w:rPr>
  </w:style>
  <w:style w:type="paragraph" w:styleId="Ttulo2">
    <w:name w:val="heading 2"/>
    <w:basedOn w:val="Normal"/>
    <w:next w:val="Normal"/>
    <w:link w:val="Ttulo2Car"/>
    <w:qFormat/>
    <w:rsid w:val="00732A86"/>
    <w:pPr>
      <w:keepNext/>
      <w:pBdr>
        <w:bottom w:val="single" w:sz="4" w:space="1" w:color="auto"/>
      </w:pBdr>
      <w:spacing w:after="240"/>
      <w:jc w:val="left"/>
      <w:outlineLvl w:val="1"/>
    </w:pPr>
    <w:rPr>
      <w:rFonts w:ascii="Vectora LT Std Roman" w:hAnsi="Vectora LT Std Roman" w:cs="Arial"/>
      <w:b/>
      <w:bCs/>
      <w:iCs/>
      <w:sz w:val="24"/>
      <w:szCs w:val="28"/>
    </w:rPr>
  </w:style>
  <w:style w:type="paragraph" w:styleId="Ttulo3">
    <w:name w:val="heading 3"/>
    <w:basedOn w:val="Normal"/>
    <w:next w:val="Normal"/>
    <w:qFormat/>
    <w:rsid w:val="00BF7A87"/>
    <w:pPr>
      <w:keepNext/>
      <w:spacing w:before="240" w:after="40" w:line="280" w:lineRule="exact"/>
      <w:jc w:val="left"/>
      <w:outlineLvl w:val="2"/>
    </w:pPr>
    <w:rPr>
      <w:rFonts w:cs="Arial"/>
      <w:b/>
      <w:bCs/>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qFormat/>
    <w:rsid w:val="00732A86"/>
    <w:rPr>
      <w:rFonts w:ascii="Vectora LT Std Roman" w:hAnsi="Vectora LT Std Roman" w:cs="Arial"/>
      <w:b/>
      <w:bCs/>
      <w:iCs/>
      <w:sz w:val="24"/>
      <w:szCs w:val="28"/>
    </w:rPr>
  </w:style>
  <w:style w:type="character" w:customStyle="1" w:styleId="Ttulo1Car">
    <w:name w:val="Título 1 Car"/>
    <w:basedOn w:val="Fuentedeprrafopredeter"/>
    <w:link w:val="Ttulo1"/>
    <w:qFormat/>
    <w:rsid w:val="009453CE"/>
    <w:rPr>
      <w:rFonts w:ascii="Vectora LT Std Roman" w:hAnsi="Vectora LT Std Roman" w:cs="Arial"/>
      <w:b/>
      <w:bCs/>
      <w:kern w:val="2"/>
      <w:sz w:val="28"/>
      <w:szCs w:val="36"/>
      <w:lang w:val="ca-ES"/>
    </w:rPr>
  </w:style>
  <w:style w:type="character" w:customStyle="1" w:styleId="EnlladInternet">
    <w:name w:val="Enllaç d'Internet"/>
    <w:basedOn w:val="Fuentedeprrafopredeter"/>
    <w:rsid w:val="00D97595"/>
    <w:rPr>
      <w:color w:val="0000FF"/>
      <w:u w:val="single"/>
    </w:rPr>
  </w:style>
  <w:style w:type="character" w:styleId="Refdecomentario">
    <w:name w:val="annotation reference"/>
    <w:basedOn w:val="Fuentedeprrafopredeter"/>
    <w:qFormat/>
    <w:rsid w:val="00D97595"/>
    <w:rPr>
      <w:sz w:val="18"/>
      <w:szCs w:val="18"/>
    </w:rPr>
  </w:style>
  <w:style w:type="character" w:customStyle="1" w:styleId="SubttuloCar">
    <w:name w:val="Subtítulo Car"/>
    <w:basedOn w:val="Fuentedeprrafopredeter"/>
    <w:link w:val="Subttulo"/>
    <w:uiPriority w:val="1"/>
    <w:qFormat/>
    <w:rsid w:val="0091720B"/>
    <w:rPr>
      <w:rFonts w:ascii="SRA Serif 1.1" w:eastAsiaTheme="majorEastAsia" w:hAnsi="SRA Serif 1.1" w:cstheme="majorBidi"/>
      <w:sz w:val="24"/>
      <w:szCs w:val="24"/>
    </w:rPr>
  </w:style>
  <w:style w:type="character" w:customStyle="1" w:styleId="TtuloCar">
    <w:name w:val="Título Car"/>
    <w:basedOn w:val="Fuentedeprrafopredeter"/>
    <w:link w:val="Ttulo"/>
    <w:qFormat/>
    <w:rsid w:val="0091720B"/>
    <w:rPr>
      <w:rFonts w:ascii="SRA Serif 1.1" w:eastAsiaTheme="majorEastAsia" w:hAnsi="SRA Serif 1.1" w:cstheme="majorBidi"/>
      <w:b/>
      <w:bCs/>
      <w:kern w:val="2"/>
      <w:sz w:val="32"/>
      <w:szCs w:val="32"/>
    </w:rPr>
  </w:style>
  <w:style w:type="character" w:customStyle="1" w:styleId="PiedepginaCar">
    <w:name w:val="Pie de página Car"/>
    <w:basedOn w:val="Fuentedeprrafopredeter"/>
    <w:link w:val="Piedepgina"/>
    <w:qFormat/>
    <w:rsid w:val="00414D00"/>
    <w:rPr>
      <w:rFonts w:ascii="SRA Sans 1.0" w:hAnsi="SRA Sans 1.0"/>
      <w:szCs w:val="22"/>
    </w:rPr>
  </w:style>
  <w:style w:type="character" w:customStyle="1" w:styleId="ng-directive">
    <w:name w:val="ng-directive"/>
    <w:basedOn w:val="Fuentedeprrafopredeter"/>
    <w:uiPriority w:val="99"/>
    <w:qFormat/>
    <w:rsid w:val="008328A0"/>
  </w:style>
  <w:style w:type="character" w:customStyle="1" w:styleId="paragraphCar">
    <w:name w:val="paragraph Car"/>
    <w:basedOn w:val="Fuentedeprrafopredeter"/>
    <w:qFormat/>
    <w:rsid w:val="004837C2"/>
    <w:rPr>
      <w:rFonts w:ascii="Times" w:hAnsi="Times"/>
      <w:lang w:val="en-US" w:eastAsia="en-US"/>
    </w:rPr>
  </w:style>
  <w:style w:type="character" w:customStyle="1" w:styleId="TXTCar">
    <w:name w:val="_TXT Car"/>
    <w:basedOn w:val="paragraphCar"/>
    <w:link w:val="TXT"/>
    <w:qFormat/>
    <w:rsid w:val="00E22981"/>
    <w:rPr>
      <w:rFonts w:ascii="Verdana" w:hAnsi="Verdana"/>
      <w:color w:val="404040"/>
      <w:sz w:val="22"/>
      <w:lang w:val="en-US" w:eastAsia="en-US"/>
    </w:rPr>
  </w:style>
  <w:style w:type="character" w:customStyle="1" w:styleId="TIT1Car">
    <w:name w:val="_TIT1 Car"/>
    <w:basedOn w:val="Fuentedeprrafopredeter"/>
    <w:link w:val="TIT1"/>
    <w:qFormat/>
    <w:rsid w:val="009C1438"/>
    <w:rPr>
      <w:rFonts w:ascii="Verdana" w:hAnsi="Verdana"/>
      <w:b/>
      <w:bCs/>
      <w:sz w:val="44"/>
      <w:szCs w:val="44"/>
      <w:lang w:val="en-US"/>
    </w:rPr>
  </w:style>
  <w:style w:type="character" w:customStyle="1" w:styleId="TABLAnegraTABLA">
    <w:name w:val="TABLA_negra (TABLA)"/>
    <w:uiPriority w:val="99"/>
    <w:qFormat/>
    <w:rsid w:val="00541215"/>
    <w:rPr>
      <w:rFonts w:ascii="ClanPro-CondNews" w:hAnsi="ClanPro-CondNews"/>
      <w:sz w:val="20"/>
    </w:rPr>
  </w:style>
  <w:style w:type="character" w:customStyle="1" w:styleId="TextocomentarioCar">
    <w:name w:val="Texto comentario Car"/>
    <w:basedOn w:val="Fuentedeprrafopredeter"/>
    <w:link w:val="Textocomentario"/>
    <w:qFormat/>
    <w:rsid w:val="00EA4C6E"/>
    <w:rPr>
      <w:rFonts w:ascii="Futura Std Book" w:hAnsi="Futura Std Book" w:cs="Futura Std Book"/>
      <w:sz w:val="24"/>
      <w:szCs w:val="24"/>
      <w:lang w:val="en-US"/>
    </w:rPr>
  </w:style>
  <w:style w:type="character" w:customStyle="1" w:styleId="AsuntodelcomentarioCar">
    <w:name w:val="Asunto del comentario Car"/>
    <w:basedOn w:val="TextocomentarioCar"/>
    <w:link w:val="Asuntodelcomentario"/>
    <w:semiHidden/>
    <w:qFormat/>
    <w:rsid w:val="00EA4C6E"/>
    <w:rPr>
      <w:rFonts w:ascii="SRA Sans 1.0" w:hAnsi="SRA Sans 1.0" w:cs="Futura Std Book"/>
      <w:b/>
      <w:bCs/>
      <w:sz w:val="24"/>
      <w:szCs w:val="24"/>
      <w:lang w:val="en-US"/>
    </w:rPr>
  </w:style>
  <w:style w:type="paragraph" w:customStyle="1" w:styleId="Encapalament">
    <w:name w:val="Encapçalament"/>
    <w:basedOn w:val="Normal"/>
    <w:next w:val="Textoindependiente"/>
    <w:qFormat/>
    <w:pPr>
      <w:keepNext/>
      <w:spacing w:before="24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pPr>
    <w:rPr>
      <w:rFonts w:cs="Arial"/>
      <w:i/>
      <w:iCs/>
      <w:sz w:val="24"/>
      <w:szCs w:val="24"/>
    </w:rPr>
  </w:style>
  <w:style w:type="paragraph" w:customStyle="1" w:styleId="ndex">
    <w:name w:val="Índex"/>
    <w:basedOn w:val="Normal"/>
    <w:qFormat/>
    <w:pPr>
      <w:suppressLineNumbers/>
    </w:pPr>
    <w:rPr>
      <w:rFonts w:cs="Arial"/>
    </w:rPr>
  </w:style>
  <w:style w:type="paragraph" w:customStyle="1" w:styleId="Capaleraipeu">
    <w:name w:val="Capçalera i peu"/>
    <w:basedOn w:val="Normal"/>
    <w:qFormat/>
  </w:style>
  <w:style w:type="paragraph" w:styleId="Encabezado">
    <w:name w:val="header"/>
    <w:basedOn w:val="Normal"/>
    <w:link w:val="EncabezadoCar"/>
    <w:rsid w:val="002A7502"/>
    <w:pPr>
      <w:tabs>
        <w:tab w:val="center" w:pos="4252"/>
        <w:tab w:val="right" w:pos="8504"/>
      </w:tabs>
    </w:pPr>
  </w:style>
  <w:style w:type="paragraph" w:styleId="Textodeglobo">
    <w:name w:val="Balloon Text"/>
    <w:basedOn w:val="Normal"/>
    <w:semiHidden/>
    <w:qFormat/>
    <w:rsid w:val="00750A70"/>
    <w:rPr>
      <w:rFonts w:ascii="Tahoma" w:hAnsi="Tahoma" w:cs="Tahoma"/>
      <w:sz w:val="16"/>
      <w:szCs w:val="16"/>
    </w:rPr>
  </w:style>
  <w:style w:type="paragraph" w:styleId="Piedepgina">
    <w:name w:val="footer"/>
    <w:basedOn w:val="Normal"/>
    <w:link w:val="PiedepginaCar"/>
    <w:rsid w:val="002A7502"/>
    <w:pPr>
      <w:tabs>
        <w:tab w:val="center" w:pos="4252"/>
        <w:tab w:val="right" w:pos="8504"/>
      </w:tabs>
    </w:pPr>
  </w:style>
  <w:style w:type="paragraph" w:styleId="ndice1">
    <w:name w:val="index 1"/>
    <w:basedOn w:val="Normal"/>
    <w:next w:val="Normal"/>
    <w:autoRedefine/>
    <w:semiHidden/>
    <w:qFormat/>
    <w:rsid w:val="00186463"/>
    <w:pPr>
      <w:ind w:left="200" w:hanging="200"/>
    </w:pPr>
  </w:style>
  <w:style w:type="paragraph" w:styleId="ndice2">
    <w:name w:val="index 2"/>
    <w:basedOn w:val="Normal"/>
    <w:next w:val="Normal"/>
    <w:autoRedefine/>
    <w:semiHidden/>
    <w:qFormat/>
    <w:rsid w:val="00186463"/>
    <w:pPr>
      <w:ind w:left="400" w:hanging="200"/>
    </w:pPr>
  </w:style>
  <w:style w:type="paragraph" w:styleId="ndice3">
    <w:name w:val="index 3"/>
    <w:basedOn w:val="Normal"/>
    <w:next w:val="Normal"/>
    <w:autoRedefine/>
    <w:semiHidden/>
    <w:qFormat/>
    <w:rsid w:val="00186463"/>
    <w:pPr>
      <w:ind w:left="600" w:hanging="200"/>
    </w:pPr>
  </w:style>
  <w:style w:type="paragraph" w:styleId="ndice4">
    <w:name w:val="index 4"/>
    <w:basedOn w:val="Normal"/>
    <w:next w:val="Normal"/>
    <w:autoRedefine/>
    <w:semiHidden/>
    <w:qFormat/>
    <w:rsid w:val="00186463"/>
    <w:pPr>
      <w:ind w:left="800" w:hanging="200"/>
    </w:pPr>
  </w:style>
  <w:style w:type="paragraph" w:styleId="ndice5">
    <w:name w:val="index 5"/>
    <w:basedOn w:val="Normal"/>
    <w:next w:val="Normal"/>
    <w:autoRedefine/>
    <w:semiHidden/>
    <w:qFormat/>
    <w:rsid w:val="00186463"/>
    <w:pPr>
      <w:ind w:left="1000" w:hanging="200"/>
    </w:pPr>
  </w:style>
  <w:style w:type="paragraph" w:styleId="ndice6">
    <w:name w:val="index 6"/>
    <w:basedOn w:val="Normal"/>
    <w:next w:val="Normal"/>
    <w:autoRedefine/>
    <w:semiHidden/>
    <w:qFormat/>
    <w:rsid w:val="00186463"/>
    <w:pPr>
      <w:ind w:left="1200" w:hanging="200"/>
    </w:pPr>
  </w:style>
  <w:style w:type="paragraph" w:styleId="ndice7">
    <w:name w:val="index 7"/>
    <w:basedOn w:val="Normal"/>
    <w:next w:val="Normal"/>
    <w:autoRedefine/>
    <w:semiHidden/>
    <w:qFormat/>
    <w:rsid w:val="00186463"/>
    <w:pPr>
      <w:ind w:left="1400" w:hanging="200"/>
    </w:pPr>
  </w:style>
  <w:style w:type="paragraph" w:styleId="ndice8">
    <w:name w:val="index 8"/>
    <w:basedOn w:val="Normal"/>
    <w:next w:val="Normal"/>
    <w:autoRedefine/>
    <w:semiHidden/>
    <w:qFormat/>
    <w:rsid w:val="00186463"/>
    <w:pPr>
      <w:ind w:left="1600" w:hanging="200"/>
    </w:pPr>
  </w:style>
  <w:style w:type="paragraph" w:styleId="ndice9">
    <w:name w:val="index 9"/>
    <w:basedOn w:val="Normal"/>
    <w:next w:val="Normal"/>
    <w:autoRedefine/>
    <w:semiHidden/>
    <w:qFormat/>
    <w:rsid w:val="00186463"/>
    <w:pPr>
      <w:ind w:left="1800" w:hanging="200"/>
    </w:pPr>
  </w:style>
  <w:style w:type="paragraph" w:styleId="Ttulodendice">
    <w:name w:val="index heading"/>
    <w:basedOn w:val="Normal"/>
    <w:next w:val="ndice1"/>
    <w:semiHidden/>
    <w:qFormat/>
    <w:rsid w:val="00186463"/>
  </w:style>
  <w:style w:type="paragraph" w:customStyle="1" w:styleId="ENUNCIADO">
    <w:name w:val="ENUNCIADO"/>
    <w:basedOn w:val="Normal"/>
    <w:qFormat/>
    <w:rsid w:val="00D97595"/>
    <w:pPr>
      <w:widowControl w:val="0"/>
      <w:spacing w:before="120" w:after="60"/>
      <w:textAlignment w:val="center"/>
    </w:pPr>
    <w:rPr>
      <w:rFonts w:ascii="Futura Std Book" w:hAnsi="Futura Std Book" w:cs="Calibri"/>
      <w:b/>
      <w:color w:val="000000"/>
      <w:szCs w:val="19"/>
      <w:lang w:val="es-ES_tradnl" w:eastAsia="en-US"/>
    </w:rPr>
  </w:style>
  <w:style w:type="paragraph" w:styleId="Textocomentario">
    <w:name w:val="annotation text"/>
    <w:basedOn w:val="Normal"/>
    <w:link w:val="TextocomentarioCar"/>
    <w:qFormat/>
    <w:rsid w:val="00D97595"/>
    <w:pPr>
      <w:spacing w:after="0"/>
      <w:ind w:left="340"/>
    </w:pPr>
    <w:rPr>
      <w:rFonts w:ascii="Futura Std Book" w:hAnsi="Futura Std Book" w:cs="Futura Std Book"/>
      <w:sz w:val="24"/>
      <w:szCs w:val="24"/>
      <w:lang w:val="en-US"/>
    </w:rPr>
  </w:style>
  <w:style w:type="paragraph" w:styleId="Sangradetextonormal">
    <w:name w:val="Body Text Indent"/>
    <w:basedOn w:val="Normal"/>
    <w:rsid w:val="00D97595"/>
    <w:pPr>
      <w:spacing w:after="0"/>
      <w:ind w:left="340"/>
    </w:pPr>
    <w:rPr>
      <w:rFonts w:ascii="Futura Std Book" w:hAnsi="Futura Std Book" w:cs="Futura Std Book"/>
      <w:szCs w:val="19"/>
      <w:lang w:val="en-US"/>
    </w:rPr>
  </w:style>
  <w:style w:type="paragraph" w:styleId="Subttulo">
    <w:name w:val="Subtitle"/>
    <w:basedOn w:val="Normal"/>
    <w:next w:val="Normal"/>
    <w:link w:val="SubttuloCar"/>
    <w:uiPriority w:val="1"/>
    <w:qFormat/>
    <w:rsid w:val="0091720B"/>
    <w:pPr>
      <w:spacing w:after="60"/>
      <w:jc w:val="center"/>
      <w:outlineLvl w:val="1"/>
    </w:pPr>
    <w:rPr>
      <w:rFonts w:ascii="SRA Serif 1.1" w:eastAsiaTheme="majorEastAsia" w:hAnsi="SRA Serif 1.1" w:cstheme="majorBidi"/>
      <w:sz w:val="24"/>
      <w:szCs w:val="24"/>
    </w:rPr>
  </w:style>
  <w:style w:type="paragraph" w:styleId="Ttulo">
    <w:name w:val="Title"/>
    <w:basedOn w:val="Normal"/>
    <w:next w:val="Normal"/>
    <w:link w:val="TtuloCar"/>
    <w:qFormat/>
    <w:rsid w:val="0091720B"/>
    <w:pPr>
      <w:spacing w:before="240" w:after="60"/>
      <w:jc w:val="center"/>
      <w:outlineLvl w:val="0"/>
    </w:pPr>
    <w:rPr>
      <w:rFonts w:ascii="SRA Serif 1.1" w:eastAsiaTheme="majorEastAsia" w:hAnsi="SRA Serif 1.1" w:cstheme="majorBidi"/>
      <w:b/>
      <w:bCs/>
      <w:kern w:val="2"/>
      <w:sz w:val="32"/>
      <w:szCs w:val="32"/>
    </w:rPr>
  </w:style>
  <w:style w:type="paragraph" w:styleId="Prrafodelista">
    <w:name w:val="List Paragraph"/>
    <w:basedOn w:val="Normal"/>
    <w:uiPriority w:val="34"/>
    <w:qFormat/>
    <w:rsid w:val="0091720B"/>
    <w:pPr>
      <w:ind w:left="708"/>
    </w:pPr>
  </w:style>
  <w:style w:type="paragraph" w:customStyle="1" w:styleId="paragraph">
    <w:name w:val="paragraph"/>
    <w:basedOn w:val="Normal"/>
    <w:qFormat/>
    <w:rsid w:val="008328A0"/>
    <w:pPr>
      <w:spacing w:beforeAutospacing="1" w:afterAutospacing="1"/>
      <w:jc w:val="left"/>
    </w:pPr>
    <w:rPr>
      <w:rFonts w:ascii="Times" w:hAnsi="Times"/>
      <w:szCs w:val="20"/>
      <w:lang w:val="en-US" w:eastAsia="en-US"/>
    </w:rPr>
  </w:style>
  <w:style w:type="paragraph" w:customStyle="1" w:styleId="TXT">
    <w:name w:val="_TXT"/>
    <w:basedOn w:val="paragraph"/>
    <w:link w:val="TXTCar"/>
    <w:qFormat/>
    <w:rsid w:val="00E22981"/>
    <w:pPr>
      <w:spacing w:line="260" w:lineRule="exact"/>
      <w:jc w:val="both"/>
    </w:pPr>
    <w:rPr>
      <w:rFonts w:ascii="Verdana" w:hAnsi="Verdana"/>
      <w:color w:val="404040"/>
      <w:sz w:val="22"/>
    </w:rPr>
  </w:style>
  <w:style w:type="paragraph" w:customStyle="1" w:styleId="TIT1">
    <w:name w:val="_TIT1"/>
    <w:basedOn w:val="Normal"/>
    <w:link w:val="TIT1Car"/>
    <w:qFormat/>
    <w:rsid w:val="009C1438"/>
    <w:pPr>
      <w:spacing w:before="360"/>
    </w:pPr>
    <w:rPr>
      <w:rFonts w:ascii="Verdana" w:hAnsi="Verdana"/>
      <w:b/>
      <w:bCs/>
      <w:sz w:val="44"/>
      <w:szCs w:val="44"/>
      <w:lang w:val="en-US"/>
    </w:rPr>
  </w:style>
  <w:style w:type="paragraph" w:customStyle="1" w:styleId="TIT2">
    <w:name w:val="_TIT2"/>
    <w:basedOn w:val="Normal"/>
    <w:qFormat/>
    <w:rsid w:val="009C1438"/>
    <w:pPr>
      <w:tabs>
        <w:tab w:val="left" w:pos="426"/>
      </w:tabs>
      <w:spacing w:before="280"/>
    </w:pPr>
    <w:rPr>
      <w:rFonts w:ascii="Verdana" w:hAnsi="Verdana"/>
      <w:b/>
      <w:bCs/>
      <w:color w:val="808080" w:themeColor="background1" w:themeShade="80"/>
      <w:sz w:val="36"/>
      <w:szCs w:val="36"/>
      <w:lang w:val="en-US"/>
    </w:rPr>
  </w:style>
  <w:style w:type="paragraph" w:customStyle="1" w:styleId="TIT3">
    <w:name w:val="_TIT3"/>
    <w:basedOn w:val="Normal"/>
    <w:qFormat/>
    <w:rsid w:val="009C1438"/>
    <w:pPr>
      <w:tabs>
        <w:tab w:val="left" w:pos="426"/>
      </w:tabs>
      <w:spacing w:before="200"/>
    </w:pPr>
    <w:rPr>
      <w:rFonts w:ascii="Verdana" w:hAnsi="Verdana"/>
      <w:b/>
      <w:bCs/>
      <w:sz w:val="32"/>
      <w:szCs w:val="32"/>
      <w:lang w:val="en-US"/>
    </w:rPr>
  </w:style>
  <w:style w:type="paragraph" w:customStyle="1" w:styleId="Prrafodelista1">
    <w:name w:val="Párrafo de lista1"/>
    <w:basedOn w:val="Normal"/>
    <w:uiPriority w:val="99"/>
    <w:qFormat/>
    <w:rsid w:val="00541215"/>
    <w:pPr>
      <w:ind w:left="708"/>
    </w:pPr>
    <w:rPr>
      <w:rFonts w:cs="SRA Sans 1.0"/>
      <w:sz w:val="24"/>
      <w:szCs w:val="24"/>
      <w:lang w:val="es-ES_tradnl"/>
    </w:rPr>
  </w:style>
  <w:style w:type="paragraph" w:customStyle="1" w:styleId="TABLAtxtnegraTABLA">
    <w:name w:val="TABLA _txt negra (TABLA)"/>
    <w:basedOn w:val="Normal"/>
    <w:uiPriority w:val="99"/>
    <w:qFormat/>
    <w:rsid w:val="00541215"/>
    <w:pPr>
      <w:tabs>
        <w:tab w:val="left" w:pos="283"/>
      </w:tabs>
      <w:spacing w:after="113" w:line="240" w:lineRule="atLeast"/>
      <w:textAlignment w:val="center"/>
    </w:pPr>
    <w:rPr>
      <w:rFonts w:ascii="ClanPro-CondNews" w:eastAsia="MS Mincho" w:hAnsi="ClanPro-CondNews" w:cs="ClanPro-CondNews"/>
      <w:color w:val="000000"/>
      <w:sz w:val="24"/>
      <w:szCs w:val="24"/>
      <w:lang w:val="es-ES_tradnl"/>
    </w:rPr>
  </w:style>
  <w:style w:type="paragraph" w:styleId="NormalWeb">
    <w:name w:val="Normal (Web)"/>
    <w:basedOn w:val="Normal"/>
    <w:qFormat/>
    <w:rsid w:val="00541215"/>
    <w:pPr>
      <w:jc w:val="left"/>
    </w:pPr>
    <w:rPr>
      <w:rFonts w:ascii="Times" w:hAnsi="Times" w:cs="Times"/>
      <w:sz w:val="24"/>
      <w:szCs w:val="24"/>
      <w:lang w:val="en-US" w:eastAsia="en-US"/>
    </w:rPr>
  </w:style>
  <w:style w:type="paragraph" w:customStyle="1" w:styleId="OmniPage9">
    <w:name w:val="OmniPage #9"/>
    <w:basedOn w:val="Normal"/>
    <w:uiPriority w:val="99"/>
    <w:qFormat/>
    <w:rsid w:val="00C55C14"/>
    <w:pPr>
      <w:tabs>
        <w:tab w:val="left" w:pos="60"/>
      </w:tabs>
      <w:spacing w:after="0" w:line="286" w:lineRule="atLeast"/>
      <w:ind w:left="1425" w:right="45"/>
    </w:pPr>
    <w:rPr>
      <w:rFonts w:ascii="Arial" w:hAnsi="Arial" w:cs="Arial"/>
      <w:szCs w:val="20"/>
      <w:lang w:val="en-US" w:eastAsia="ar-SA"/>
    </w:rPr>
  </w:style>
  <w:style w:type="paragraph" w:customStyle="1" w:styleId="OmniPage10">
    <w:name w:val="OmniPage #10"/>
    <w:basedOn w:val="Normal"/>
    <w:uiPriority w:val="99"/>
    <w:qFormat/>
    <w:rsid w:val="00C55C14"/>
    <w:pPr>
      <w:tabs>
        <w:tab w:val="left" w:pos="750"/>
      </w:tabs>
      <w:spacing w:after="0" w:line="285" w:lineRule="atLeast"/>
      <w:ind w:left="735" w:right="45"/>
    </w:pPr>
    <w:rPr>
      <w:rFonts w:ascii="Arial" w:hAnsi="Arial" w:cs="Arial"/>
      <w:szCs w:val="20"/>
      <w:lang w:val="en-US" w:eastAsia="ar-SA"/>
    </w:rPr>
  </w:style>
  <w:style w:type="paragraph" w:customStyle="1" w:styleId="Pa9">
    <w:name w:val="Pa9"/>
    <w:basedOn w:val="Normal"/>
    <w:next w:val="Normal"/>
    <w:uiPriority w:val="99"/>
    <w:qFormat/>
    <w:rsid w:val="002068AC"/>
    <w:pPr>
      <w:spacing w:after="0" w:line="201" w:lineRule="atLeast"/>
      <w:jc w:val="left"/>
    </w:pPr>
    <w:rPr>
      <w:rFonts w:ascii="Arial" w:hAnsi="Arial" w:cs="Arial"/>
      <w:sz w:val="24"/>
      <w:szCs w:val="24"/>
    </w:rPr>
  </w:style>
  <w:style w:type="paragraph" w:customStyle="1" w:styleId="Pa6">
    <w:name w:val="Pa6"/>
    <w:basedOn w:val="Normal"/>
    <w:next w:val="Normal"/>
    <w:uiPriority w:val="99"/>
    <w:qFormat/>
    <w:rsid w:val="002068AC"/>
    <w:pPr>
      <w:spacing w:after="0" w:line="201" w:lineRule="atLeast"/>
      <w:jc w:val="left"/>
    </w:pPr>
    <w:rPr>
      <w:rFonts w:ascii="Arial" w:hAnsi="Arial" w:cs="Arial"/>
      <w:sz w:val="24"/>
      <w:szCs w:val="24"/>
    </w:rPr>
  </w:style>
  <w:style w:type="paragraph" w:styleId="Asuntodelcomentario">
    <w:name w:val="annotation subject"/>
    <w:basedOn w:val="Textocomentario"/>
    <w:next w:val="Textocomentario"/>
    <w:link w:val="AsuntodelcomentarioCar"/>
    <w:semiHidden/>
    <w:unhideWhenUsed/>
    <w:qFormat/>
    <w:rsid w:val="00EA4C6E"/>
    <w:pPr>
      <w:spacing w:after="120"/>
      <w:ind w:left="0"/>
    </w:pPr>
    <w:rPr>
      <w:rFonts w:ascii="SRA Sans 1.0" w:hAnsi="SRA Sans 1.0" w:cs="Times New Roman"/>
      <w:b/>
      <w:bCs/>
      <w:sz w:val="20"/>
      <w:szCs w:val="20"/>
      <w:lang w:val="es-ES"/>
    </w:rPr>
  </w:style>
  <w:style w:type="paragraph" w:customStyle="1" w:styleId="Contingutdelmarc">
    <w:name w:val="Contingut del marc"/>
    <w:basedOn w:val="Normal"/>
    <w:qFormat/>
  </w:style>
  <w:style w:type="paragraph" w:customStyle="1" w:styleId="Contingutdelataula">
    <w:name w:val="Contingut de la taula"/>
    <w:basedOn w:val="Normal"/>
    <w:qFormat/>
    <w:pPr>
      <w:widowControl w:val="0"/>
      <w:suppressLineNumbers/>
    </w:pPr>
  </w:style>
  <w:style w:type="paragraph" w:customStyle="1" w:styleId="Encapalamentdelataula">
    <w:name w:val="Encapçalament de la taula"/>
    <w:basedOn w:val="Contingutdelataula"/>
    <w:qFormat/>
    <w:pPr>
      <w:jc w:val="center"/>
    </w:pPr>
    <w:rPr>
      <w:b/>
      <w:bCs/>
    </w:rPr>
  </w:style>
  <w:style w:type="table" w:styleId="Tablaconcuadrcula">
    <w:name w:val="Table Grid"/>
    <w:basedOn w:val="Tablanormal"/>
    <w:uiPriority w:val="39"/>
    <w:rsid w:val="00F73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3015E6"/>
    <w:pPr>
      <w:tabs>
        <w:tab w:val="right" w:leader="underscore" w:pos="9016"/>
      </w:tabs>
      <w:spacing w:before="120" w:after="0"/>
      <w:jc w:val="left"/>
    </w:pPr>
    <w:rPr>
      <w:rFonts w:ascii="Vectora LT Std Roman" w:hAnsi="Vectora LT Std Roman" w:cstheme="minorHAnsi"/>
      <w:b/>
      <w:bCs/>
      <w:sz w:val="24"/>
      <w:szCs w:val="28"/>
    </w:rPr>
  </w:style>
  <w:style w:type="paragraph" w:styleId="TDC2">
    <w:name w:val="toc 2"/>
    <w:basedOn w:val="Normal"/>
    <w:next w:val="Normal"/>
    <w:autoRedefine/>
    <w:uiPriority w:val="39"/>
    <w:unhideWhenUsed/>
    <w:rsid w:val="003015E6"/>
    <w:pPr>
      <w:spacing w:before="120" w:after="0"/>
      <w:ind w:left="200"/>
      <w:jc w:val="left"/>
    </w:pPr>
    <w:rPr>
      <w:rFonts w:ascii="Vectora LT Std Roman" w:hAnsi="Vectora LT Std Roman" w:cstheme="minorHAnsi"/>
      <w:b/>
      <w:bCs/>
      <w:sz w:val="22"/>
    </w:rPr>
  </w:style>
  <w:style w:type="paragraph" w:styleId="TDC3">
    <w:name w:val="toc 3"/>
    <w:basedOn w:val="Normal"/>
    <w:next w:val="Normal"/>
    <w:autoRedefine/>
    <w:unhideWhenUsed/>
    <w:rsid w:val="00F17C75"/>
    <w:pPr>
      <w:spacing w:after="0"/>
      <w:ind w:left="400"/>
      <w:jc w:val="left"/>
    </w:pPr>
    <w:rPr>
      <w:rFonts w:asciiTheme="minorHAnsi" w:hAnsiTheme="minorHAnsi" w:cstheme="minorHAnsi"/>
      <w:szCs w:val="20"/>
    </w:rPr>
  </w:style>
  <w:style w:type="paragraph" w:styleId="TDC4">
    <w:name w:val="toc 4"/>
    <w:basedOn w:val="Normal"/>
    <w:next w:val="Normal"/>
    <w:autoRedefine/>
    <w:unhideWhenUsed/>
    <w:rsid w:val="00F17C75"/>
    <w:pPr>
      <w:spacing w:after="0"/>
      <w:ind w:left="600"/>
      <w:jc w:val="left"/>
    </w:pPr>
    <w:rPr>
      <w:rFonts w:asciiTheme="minorHAnsi" w:hAnsiTheme="minorHAnsi" w:cstheme="minorHAnsi"/>
      <w:szCs w:val="20"/>
    </w:rPr>
  </w:style>
  <w:style w:type="paragraph" w:styleId="TDC5">
    <w:name w:val="toc 5"/>
    <w:basedOn w:val="Normal"/>
    <w:next w:val="Normal"/>
    <w:autoRedefine/>
    <w:unhideWhenUsed/>
    <w:rsid w:val="00F17C75"/>
    <w:pPr>
      <w:spacing w:after="0"/>
      <w:ind w:left="800"/>
      <w:jc w:val="left"/>
    </w:pPr>
    <w:rPr>
      <w:rFonts w:asciiTheme="minorHAnsi" w:hAnsiTheme="minorHAnsi" w:cstheme="minorHAnsi"/>
      <w:szCs w:val="20"/>
    </w:rPr>
  </w:style>
  <w:style w:type="paragraph" w:styleId="TDC6">
    <w:name w:val="toc 6"/>
    <w:basedOn w:val="Normal"/>
    <w:next w:val="Normal"/>
    <w:autoRedefine/>
    <w:unhideWhenUsed/>
    <w:rsid w:val="00F17C75"/>
    <w:pPr>
      <w:spacing w:after="0"/>
      <w:ind w:left="1000"/>
      <w:jc w:val="left"/>
    </w:pPr>
    <w:rPr>
      <w:rFonts w:asciiTheme="minorHAnsi" w:hAnsiTheme="minorHAnsi" w:cstheme="minorHAnsi"/>
      <w:szCs w:val="20"/>
    </w:rPr>
  </w:style>
  <w:style w:type="paragraph" w:styleId="TDC7">
    <w:name w:val="toc 7"/>
    <w:basedOn w:val="Normal"/>
    <w:next w:val="Normal"/>
    <w:autoRedefine/>
    <w:unhideWhenUsed/>
    <w:rsid w:val="00F17C75"/>
    <w:pPr>
      <w:spacing w:after="0"/>
      <w:ind w:left="1200"/>
      <w:jc w:val="left"/>
    </w:pPr>
    <w:rPr>
      <w:rFonts w:asciiTheme="minorHAnsi" w:hAnsiTheme="minorHAnsi" w:cstheme="minorHAnsi"/>
      <w:szCs w:val="20"/>
    </w:rPr>
  </w:style>
  <w:style w:type="paragraph" w:styleId="TDC8">
    <w:name w:val="toc 8"/>
    <w:basedOn w:val="Normal"/>
    <w:next w:val="Normal"/>
    <w:autoRedefine/>
    <w:unhideWhenUsed/>
    <w:rsid w:val="00F17C75"/>
    <w:pPr>
      <w:spacing w:after="0"/>
      <w:ind w:left="1400"/>
      <w:jc w:val="left"/>
    </w:pPr>
    <w:rPr>
      <w:rFonts w:asciiTheme="minorHAnsi" w:hAnsiTheme="minorHAnsi" w:cstheme="minorHAnsi"/>
      <w:szCs w:val="20"/>
    </w:rPr>
  </w:style>
  <w:style w:type="paragraph" w:styleId="TDC9">
    <w:name w:val="toc 9"/>
    <w:basedOn w:val="Normal"/>
    <w:next w:val="Normal"/>
    <w:autoRedefine/>
    <w:unhideWhenUsed/>
    <w:rsid w:val="00F17C75"/>
    <w:pPr>
      <w:spacing w:after="0"/>
      <w:ind w:left="1600"/>
      <w:jc w:val="left"/>
    </w:pPr>
    <w:rPr>
      <w:rFonts w:asciiTheme="minorHAnsi" w:hAnsiTheme="minorHAnsi" w:cstheme="minorHAnsi"/>
      <w:szCs w:val="20"/>
    </w:rPr>
  </w:style>
  <w:style w:type="character" w:styleId="Hipervnculo">
    <w:name w:val="Hyperlink"/>
    <w:basedOn w:val="Fuentedeprrafopredeter"/>
    <w:uiPriority w:val="99"/>
    <w:unhideWhenUsed/>
    <w:rsid w:val="00F17C75"/>
    <w:rPr>
      <w:color w:val="0000FF" w:themeColor="hyperlink"/>
      <w:u w:val="single"/>
    </w:rPr>
  </w:style>
  <w:style w:type="paragraph" w:customStyle="1" w:styleId="Autor">
    <w:name w:val="Autor"/>
    <w:basedOn w:val="Normal"/>
    <w:uiPriority w:val="3"/>
    <w:qFormat/>
    <w:rsid w:val="003015E6"/>
    <w:pPr>
      <w:pBdr>
        <w:bottom w:val="single" w:sz="8" w:space="17" w:color="000000" w:themeColor="text1"/>
      </w:pBdr>
      <w:suppressAutoHyphens w:val="0"/>
      <w:spacing w:after="640"/>
      <w:contextualSpacing/>
      <w:jc w:val="left"/>
    </w:pPr>
    <w:rPr>
      <w:rFonts w:ascii="Arial" w:eastAsiaTheme="minorHAnsi" w:hAnsi="Arial" w:cstheme="minorBidi"/>
      <w:color w:val="000000" w:themeColor="text1"/>
      <w:sz w:val="24"/>
      <w:szCs w:val="24"/>
      <w:lang w:eastAsia="ja-JP"/>
    </w:rPr>
  </w:style>
  <w:style w:type="character" w:customStyle="1" w:styleId="EncabezadoCar">
    <w:name w:val="Encabezado Car"/>
    <w:basedOn w:val="Fuentedeprrafopredeter"/>
    <w:link w:val="Encabezado"/>
    <w:rsid w:val="003015E6"/>
    <w:rPr>
      <w:rFonts w:ascii="SRA Sans 1.0" w:hAnsi="SRA Sans 1.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52EE5-3B0C-4C2D-B61A-94268499B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1906</Words>
  <Characters>10867</Characters>
  <Application>Microsoft Office Word</Application>
  <DocSecurity>0</DocSecurity>
  <Lines>90</Lines>
  <Paragraphs>25</Paragraphs>
  <ScaleCrop>false</ScaleCrop>
  <Company>Mcgraw-Hill</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javier_aguilera</dc:creator>
  <cp:lastModifiedBy>Maria Rosa Cordón Pedregosa</cp:lastModifiedBy>
  <cp:revision>36</cp:revision>
  <cp:lastPrinted>2008-01-04T18:02:00Z</cp:lastPrinted>
  <dcterms:created xsi:type="dcterms:W3CDTF">2024-08-21T18:04:00Z</dcterms:created>
  <dcterms:modified xsi:type="dcterms:W3CDTF">2024-09-20T10:34:00Z</dcterms:modified>
  <dc:language>ca-ES</dc:language>
</cp:coreProperties>
</file>